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E9E" w:rsidRDefault="00DD7E9E" w:rsidP="00952C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60"/>
          <w:szCs w:val="60"/>
        </w:rPr>
      </w:pPr>
      <w:bookmarkStart w:id="0" w:name="_Hlk162356123"/>
      <w:bookmarkStart w:id="1" w:name="_GoBack"/>
      <w:bookmarkEnd w:id="1"/>
    </w:p>
    <w:p w:rsidR="00DD7E9E" w:rsidRDefault="00DD7E9E" w:rsidP="00952C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60"/>
          <w:szCs w:val="60"/>
        </w:rPr>
      </w:pPr>
      <w:r w:rsidRPr="00DF57A5">
        <w:rPr>
          <w:rFonts w:ascii="Times New Roman" w:eastAsia="Times New Roman" w:hAnsi="Times New Roman" w:cs="Times New Roman"/>
          <w:noProof/>
          <w:sz w:val="60"/>
          <w:szCs w:val="60"/>
          <w:lang w:eastAsia="bg-BG"/>
        </w:rPr>
        <w:drawing>
          <wp:anchor distT="0" distB="0" distL="114300" distR="114300" simplePos="0" relativeHeight="251660288" behindDoc="1" locked="0" layoutInCell="0" allowOverlap="1" wp14:anchorId="7B0AD82F" wp14:editId="6A147C88">
            <wp:simplePos x="0" y="0"/>
            <wp:positionH relativeFrom="column">
              <wp:posOffset>2205355</wp:posOffset>
            </wp:positionH>
            <wp:positionV relativeFrom="paragraph">
              <wp:posOffset>263525</wp:posOffset>
            </wp:positionV>
            <wp:extent cx="908050" cy="1234440"/>
            <wp:effectExtent l="0" t="0" r="6350" b="3810"/>
            <wp:wrapSquare wrapText="bothSides"/>
            <wp:docPr id="568530964" name="Картина 568530964" descr="Ob-Gurkovo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b-Gurkovo_200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7E9E" w:rsidRDefault="00DD7E9E" w:rsidP="00952C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60"/>
          <w:szCs w:val="60"/>
        </w:rPr>
      </w:pPr>
    </w:p>
    <w:p w:rsidR="00DD7E9E" w:rsidRPr="00DD7E9E" w:rsidRDefault="00DD7E9E" w:rsidP="00DD7E9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60"/>
          <w:szCs w:val="60"/>
        </w:rPr>
      </w:pPr>
    </w:p>
    <w:p w:rsidR="00DD7E9E" w:rsidRDefault="00DD7E9E" w:rsidP="00DD7E9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bg-BG"/>
        </w:rPr>
      </w:pPr>
    </w:p>
    <w:p w:rsidR="00DD7E9E" w:rsidRDefault="00DD7E9E" w:rsidP="00952C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bg-BG"/>
        </w:rPr>
      </w:pPr>
    </w:p>
    <w:p w:rsidR="00DD7E9E" w:rsidRDefault="00DD7E9E" w:rsidP="00952C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bg-BG"/>
        </w:rPr>
      </w:pPr>
    </w:p>
    <w:p w:rsidR="00DD7E9E" w:rsidRDefault="00DD7E9E" w:rsidP="00952C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bg-BG"/>
        </w:rPr>
      </w:pPr>
    </w:p>
    <w:p w:rsidR="00DD7E9E" w:rsidRPr="00EF1E26" w:rsidRDefault="00DD7E9E" w:rsidP="00DD7E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bg-BG"/>
        </w:rPr>
      </w:pPr>
      <w:r w:rsidRPr="00EF1E26">
        <w:rPr>
          <w:rFonts w:ascii="Times New Roman" w:eastAsia="Times New Roman" w:hAnsi="Times New Roman" w:cs="Times New Roman"/>
          <w:b/>
          <w:sz w:val="36"/>
          <w:szCs w:val="36"/>
        </w:rPr>
        <w:t>ОБЩИНА ГУРКОВО</w:t>
      </w:r>
    </w:p>
    <w:p w:rsidR="00952CCB" w:rsidRPr="00EF1E26" w:rsidRDefault="00952CCB" w:rsidP="00DD7E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bg-BG"/>
        </w:rPr>
      </w:pPr>
      <w:r w:rsidRPr="00EF1E26">
        <w:rPr>
          <w:rFonts w:ascii="Times New Roman" w:hAnsi="Times New Roman" w:cs="Times New Roman"/>
          <w:noProof/>
          <w:sz w:val="36"/>
          <w:szCs w:val="36"/>
          <w:lang w:eastAsia="bg-BG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2EFA582E" wp14:editId="5515B054">
                <wp:simplePos x="0" y="0"/>
                <wp:positionH relativeFrom="column">
                  <wp:posOffset>1573061</wp:posOffset>
                </wp:positionH>
                <wp:positionV relativeFrom="paragraph">
                  <wp:posOffset>118027</wp:posOffset>
                </wp:positionV>
                <wp:extent cx="2520563" cy="0"/>
                <wp:effectExtent l="0" t="19050" r="13335" b="19050"/>
                <wp:wrapNone/>
                <wp:docPr id="1279140173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0563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аво съединение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23.85pt,9.3pt" to="322.3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" o:allowincell="f" strokecolor="#396" strokeweight="2.25pt"/>
            </w:pict>
          </mc:Fallback>
        </mc:AlternateContent>
      </w:r>
    </w:p>
    <w:bookmarkEnd w:id="0"/>
    <w:p w:rsidR="00DD7E9E" w:rsidRPr="00EF1E26" w:rsidRDefault="00DD7E9E" w:rsidP="00DD7E9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F1E26">
        <w:rPr>
          <w:rFonts w:ascii="Times New Roman" w:hAnsi="Times New Roman" w:cs="Times New Roman"/>
          <w:b/>
          <w:sz w:val="36"/>
          <w:szCs w:val="36"/>
        </w:rPr>
        <w:t>ГОДИШНА ПРОГРАМА</w:t>
      </w:r>
    </w:p>
    <w:p w:rsidR="00B30A23" w:rsidRDefault="00B30A23"/>
    <w:p w:rsidR="0072375A" w:rsidRDefault="0072375A"/>
    <w:p w:rsidR="00DD7E9E" w:rsidRPr="00EF1E26" w:rsidRDefault="00952CCB" w:rsidP="00EF1E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E26">
        <w:rPr>
          <w:rFonts w:ascii="Times New Roman" w:hAnsi="Times New Roman" w:cs="Times New Roman"/>
          <w:b/>
          <w:sz w:val="28"/>
          <w:szCs w:val="28"/>
        </w:rPr>
        <w:t>ЗА РАЗВИТИЕ НА ЧИТАЛИЩНАТА ДЕЙНОСТ</w:t>
      </w:r>
    </w:p>
    <w:p w:rsidR="0072375A" w:rsidRPr="00EF1E26" w:rsidRDefault="00DD7E9E" w:rsidP="00EF1E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E26">
        <w:rPr>
          <w:rFonts w:ascii="Times New Roman" w:hAnsi="Times New Roman" w:cs="Times New Roman"/>
          <w:b/>
          <w:sz w:val="28"/>
          <w:szCs w:val="28"/>
        </w:rPr>
        <w:t>В ОБЩИНА ГУРКОВО ЗА 2026</w:t>
      </w:r>
      <w:r w:rsidR="00952CCB" w:rsidRPr="00EF1E26">
        <w:rPr>
          <w:rFonts w:ascii="Times New Roman" w:hAnsi="Times New Roman" w:cs="Times New Roman"/>
          <w:b/>
          <w:sz w:val="28"/>
          <w:szCs w:val="28"/>
        </w:rPr>
        <w:t xml:space="preserve"> ГОДИ</w:t>
      </w:r>
      <w:r w:rsidRPr="00EF1E26">
        <w:rPr>
          <w:rFonts w:ascii="Times New Roman" w:hAnsi="Times New Roman" w:cs="Times New Roman"/>
          <w:b/>
          <w:sz w:val="28"/>
          <w:szCs w:val="28"/>
        </w:rPr>
        <w:t>НА</w:t>
      </w:r>
    </w:p>
    <w:p w:rsidR="00DD7E9E" w:rsidRPr="00DD7E9E" w:rsidRDefault="00DD7E9E" w:rsidP="00DD7E9E">
      <w:pPr>
        <w:jc w:val="center"/>
        <w:rPr>
          <w:b/>
          <w:sz w:val="48"/>
          <w:szCs w:val="48"/>
        </w:rPr>
      </w:pPr>
    </w:p>
    <w:p w:rsidR="0072375A" w:rsidRPr="00DD7E9E" w:rsidRDefault="0072375A">
      <w:pPr>
        <w:rPr>
          <w:rFonts w:ascii="Times New Roman" w:hAnsi="Times New Roman" w:cs="Times New Roman"/>
          <w:b/>
          <w:sz w:val="24"/>
          <w:szCs w:val="24"/>
        </w:rPr>
      </w:pPr>
      <w:r w:rsidRPr="00DD7E9E">
        <w:rPr>
          <w:rFonts w:ascii="Times New Roman" w:hAnsi="Times New Roman" w:cs="Times New Roman"/>
          <w:b/>
          <w:sz w:val="24"/>
          <w:szCs w:val="24"/>
        </w:rPr>
        <w:t>ВЪВЕДЕНИЕ</w:t>
      </w:r>
      <w:r w:rsidR="00DD7E9E">
        <w:rPr>
          <w:rFonts w:ascii="Times New Roman" w:hAnsi="Times New Roman" w:cs="Times New Roman"/>
          <w:b/>
          <w:sz w:val="24"/>
          <w:szCs w:val="24"/>
        </w:rPr>
        <w:t>:</w:t>
      </w:r>
    </w:p>
    <w:p w:rsidR="0072375A" w:rsidRPr="00952CCB" w:rsidRDefault="0072375A" w:rsidP="007237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>
        <w:tab/>
      </w:r>
      <w:r w:rsidRPr="00952CCB">
        <w:rPr>
          <w:rFonts w:ascii="Times New Roman" w:hAnsi="Times New Roman" w:cs="Times New Roman"/>
          <w:sz w:val="24"/>
          <w:szCs w:val="24"/>
        </w:rPr>
        <w:t xml:space="preserve">Настоящата програма за развитие на читалищната </w:t>
      </w:r>
      <w:r w:rsidR="00584BC3">
        <w:rPr>
          <w:rFonts w:ascii="Times New Roman" w:hAnsi="Times New Roman" w:cs="Times New Roman"/>
          <w:sz w:val="24"/>
          <w:szCs w:val="24"/>
        </w:rPr>
        <w:t>дейност в О</w:t>
      </w:r>
      <w:r w:rsidR="001E4E68">
        <w:rPr>
          <w:rFonts w:ascii="Times New Roman" w:hAnsi="Times New Roman" w:cs="Times New Roman"/>
          <w:sz w:val="24"/>
          <w:szCs w:val="24"/>
        </w:rPr>
        <w:t>бщина Гурково за 2026</w:t>
      </w:r>
      <w:r w:rsidRPr="00952CCB">
        <w:rPr>
          <w:rFonts w:ascii="Times New Roman" w:hAnsi="Times New Roman" w:cs="Times New Roman"/>
          <w:sz w:val="24"/>
          <w:szCs w:val="24"/>
        </w:rPr>
        <w:t xml:space="preserve"> година се създава в изпълнение на чл.</w:t>
      </w:r>
      <w:r w:rsidR="00DD7E9E">
        <w:rPr>
          <w:rFonts w:ascii="Times New Roman" w:hAnsi="Times New Roman" w:cs="Times New Roman"/>
          <w:sz w:val="24"/>
          <w:szCs w:val="24"/>
        </w:rPr>
        <w:t xml:space="preserve"> </w:t>
      </w:r>
      <w:r w:rsidRPr="00952CCB">
        <w:rPr>
          <w:rFonts w:ascii="Times New Roman" w:hAnsi="Times New Roman" w:cs="Times New Roman"/>
          <w:sz w:val="24"/>
          <w:szCs w:val="24"/>
        </w:rPr>
        <w:t>26а, ал.2 от Закона за народните читалища, въз основа на направените от читалищата в община Гурково предл</w:t>
      </w:r>
      <w:r w:rsidR="001E4E68">
        <w:rPr>
          <w:rFonts w:ascii="Times New Roman" w:hAnsi="Times New Roman" w:cs="Times New Roman"/>
          <w:sz w:val="24"/>
          <w:szCs w:val="24"/>
        </w:rPr>
        <w:t xml:space="preserve">ожения за дейността им през 2026 </w:t>
      </w:r>
      <w:r w:rsidRPr="00952CCB">
        <w:rPr>
          <w:rFonts w:ascii="Times New Roman" w:hAnsi="Times New Roman" w:cs="Times New Roman"/>
          <w:sz w:val="24"/>
          <w:szCs w:val="24"/>
        </w:rPr>
        <w:t>г. и е съобразена със стратегическите документи за развитието на общината.</w:t>
      </w:r>
    </w:p>
    <w:p w:rsidR="0072375A" w:rsidRPr="00952CCB" w:rsidRDefault="0072375A" w:rsidP="007237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Изготвянето на Годишната програма за развитие на </w:t>
      </w:r>
      <w:r w:rsidR="001E4E68">
        <w:rPr>
          <w:rFonts w:ascii="Times New Roman" w:hAnsi="Times New Roman" w:cs="Times New Roman"/>
          <w:sz w:val="24"/>
          <w:szCs w:val="24"/>
        </w:rPr>
        <w:t xml:space="preserve">читалищната </w:t>
      </w:r>
      <w:r w:rsidR="00584BC3">
        <w:rPr>
          <w:rFonts w:ascii="Times New Roman" w:hAnsi="Times New Roman" w:cs="Times New Roman"/>
          <w:sz w:val="24"/>
          <w:szCs w:val="24"/>
        </w:rPr>
        <w:t>дейност в Община Гурково за 2026</w:t>
      </w:r>
      <w:r w:rsidR="001E4E68">
        <w:rPr>
          <w:rFonts w:ascii="Times New Roman" w:hAnsi="Times New Roman" w:cs="Times New Roman"/>
          <w:sz w:val="24"/>
          <w:szCs w:val="24"/>
        </w:rPr>
        <w:t xml:space="preserve"> </w:t>
      </w:r>
      <w:r w:rsidRPr="00952CCB">
        <w:rPr>
          <w:rFonts w:ascii="Times New Roman" w:hAnsi="Times New Roman" w:cs="Times New Roman"/>
          <w:sz w:val="24"/>
          <w:szCs w:val="24"/>
        </w:rPr>
        <w:t>година цели обединяване на усилията за по нататъшно развитие и утвърждаване на читалищата като важни обществени институции, реализиращи културната идентичност на общината, региона и страната в процесите на всеобхватна глобализация.</w:t>
      </w:r>
    </w:p>
    <w:p w:rsidR="0072375A" w:rsidRPr="00952CCB" w:rsidRDefault="0072375A" w:rsidP="007237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 Програмата ще подпомогне и популяризира годишното планиране и финансиране на читалищните дейности.</w:t>
      </w:r>
    </w:p>
    <w:p w:rsidR="0072375A" w:rsidRPr="00952CCB" w:rsidRDefault="0072375A" w:rsidP="007237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375A" w:rsidRPr="00DD7E9E" w:rsidRDefault="0072375A" w:rsidP="007237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D7E9E">
        <w:rPr>
          <w:rFonts w:ascii="Times New Roman" w:hAnsi="Times New Roman" w:cs="Times New Roman"/>
          <w:b/>
          <w:sz w:val="24"/>
          <w:szCs w:val="24"/>
        </w:rPr>
        <w:t xml:space="preserve"> РАЗДЕЛ І. РЕСУРСИ</w:t>
      </w:r>
    </w:p>
    <w:p w:rsidR="0072375A" w:rsidRPr="00952CCB" w:rsidRDefault="0072375A" w:rsidP="0072375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584BC3" w:rsidRDefault="001E4E68" w:rsidP="0072375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О</w:t>
      </w:r>
      <w:r w:rsidR="0072375A" w:rsidRPr="00952CCB">
        <w:rPr>
          <w:rFonts w:ascii="Times New Roman" w:hAnsi="Times New Roman" w:cs="Times New Roman"/>
          <w:sz w:val="24"/>
          <w:szCs w:val="24"/>
        </w:rPr>
        <w:t>бщина Гурково съд</w:t>
      </w:r>
      <w:r w:rsidR="00584BC3">
        <w:rPr>
          <w:rFonts w:ascii="Times New Roman" w:hAnsi="Times New Roman" w:cs="Times New Roman"/>
          <w:sz w:val="24"/>
          <w:szCs w:val="24"/>
        </w:rPr>
        <w:t>ебно регистрирани са 3 читалища:</w:t>
      </w:r>
    </w:p>
    <w:p w:rsidR="00584BC3" w:rsidRPr="00584BC3" w:rsidRDefault="00584BC3" w:rsidP="00584BC3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84BC3">
        <w:rPr>
          <w:rFonts w:ascii="Times New Roman" w:hAnsi="Times New Roman" w:cs="Times New Roman"/>
          <w:sz w:val="24"/>
          <w:szCs w:val="24"/>
        </w:rPr>
        <w:t xml:space="preserve">НЧ „ Войвода Генчо </w:t>
      </w:r>
      <w:proofErr w:type="spellStart"/>
      <w:r w:rsidRPr="00584BC3">
        <w:rPr>
          <w:rFonts w:ascii="Times New Roman" w:hAnsi="Times New Roman" w:cs="Times New Roman"/>
          <w:sz w:val="24"/>
          <w:szCs w:val="24"/>
        </w:rPr>
        <w:t>Къргов</w:t>
      </w:r>
      <w:proofErr w:type="spellEnd"/>
      <w:r w:rsidRPr="00584BC3">
        <w:rPr>
          <w:rFonts w:ascii="Times New Roman" w:hAnsi="Times New Roman" w:cs="Times New Roman"/>
          <w:sz w:val="24"/>
          <w:szCs w:val="24"/>
        </w:rPr>
        <w:t xml:space="preserve"> – 1920 ” гр. Гурково</w:t>
      </w:r>
    </w:p>
    <w:p w:rsidR="00584BC3" w:rsidRPr="00584BC3" w:rsidRDefault="00584BC3" w:rsidP="00584BC3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84BC3">
        <w:rPr>
          <w:rFonts w:ascii="Times New Roman" w:hAnsi="Times New Roman" w:cs="Times New Roman"/>
          <w:sz w:val="24"/>
          <w:szCs w:val="24"/>
        </w:rPr>
        <w:lastRenderedPageBreak/>
        <w:t>НЧ „ Изгрев – 1924 ” с. Паничерево</w:t>
      </w:r>
    </w:p>
    <w:p w:rsidR="00584BC3" w:rsidRPr="00584BC3" w:rsidRDefault="00584BC3" w:rsidP="00584BC3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84BC3">
        <w:rPr>
          <w:rFonts w:ascii="Times New Roman" w:hAnsi="Times New Roman" w:cs="Times New Roman"/>
          <w:sz w:val="24"/>
          <w:szCs w:val="24"/>
        </w:rPr>
        <w:t>НЧ „ Неделчо Попов – 1939 ” с. Конаре</w:t>
      </w:r>
    </w:p>
    <w:p w:rsidR="00745DE8" w:rsidRPr="00952CCB" w:rsidRDefault="0072375A" w:rsidP="0072375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Те са вписани и в Регистъра на народните читалища към Министерството на културата. </w:t>
      </w:r>
    </w:p>
    <w:p w:rsidR="00745DE8" w:rsidRPr="00952CCB" w:rsidRDefault="0072375A" w:rsidP="001E4E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>Читалищата са традиционни самоуправляващи се български културно – просветни сдружения в населените места, които изпълняват задачи от държавната и общинска културна политика.</w:t>
      </w:r>
    </w:p>
    <w:p w:rsidR="00745DE8" w:rsidRPr="00952CCB" w:rsidRDefault="0072375A" w:rsidP="001E4E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 Субсидиите на читалищата се разпределят при строго спазване на Закона за народните читалища и изработения от Министерството на културата и съгласуван с Министерството на финансите и НСОРБ „Механизъм за разпределяне на общинската субсидия за читалищата”.</w:t>
      </w:r>
    </w:p>
    <w:p w:rsidR="00745DE8" w:rsidRPr="00952CCB" w:rsidRDefault="0072375A" w:rsidP="001E4E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 С решение на Общински съвет – Гурково е отстъпено правото на безвъзмездно ползване върху сградите на всички читалища.</w:t>
      </w:r>
    </w:p>
    <w:p w:rsidR="0072375A" w:rsidRPr="00952CCB" w:rsidRDefault="0072375A" w:rsidP="001E4E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 Народните читалища са основен и стабилен фактор в развитието на местната култура в частност и като цяло на българската култура. Все повече те се очертават не само като културни центрове, но и като такива на гражданското общество. </w:t>
      </w:r>
    </w:p>
    <w:p w:rsidR="0072375A" w:rsidRPr="00952CCB" w:rsidRDefault="0072375A" w:rsidP="001E4E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>Проблемите, които стоят пред трите читалища са :</w:t>
      </w:r>
    </w:p>
    <w:p w:rsidR="0072375A" w:rsidRPr="00952CCB" w:rsidRDefault="0072375A" w:rsidP="001E4E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 1. Обогатяване на дейността, усъвършенстване на предлаганите продукти и услуги.</w:t>
      </w:r>
    </w:p>
    <w:p w:rsidR="0072375A" w:rsidRPr="00952CCB" w:rsidRDefault="0072375A" w:rsidP="001E4E68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 2. Привличане на нови и главно млади читалищни членове, разширяване на социалния състав.</w:t>
      </w:r>
    </w:p>
    <w:p w:rsidR="0072375A" w:rsidRPr="00952CCB" w:rsidRDefault="0072375A" w:rsidP="001E4E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 3. Квалификация на кадрите.</w:t>
      </w:r>
    </w:p>
    <w:p w:rsidR="00745DE8" w:rsidRDefault="0072375A" w:rsidP="001E4E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 4. Нов тип мениджмънт</w:t>
      </w:r>
      <w:r w:rsidR="008E2F84">
        <w:rPr>
          <w:rFonts w:ascii="Times New Roman" w:hAnsi="Times New Roman" w:cs="Times New Roman"/>
          <w:sz w:val="24"/>
          <w:szCs w:val="24"/>
        </w:rPr>
        <w:t>.</w:t>
      </w:r>
    </w:p>
    <w:p w:rsidR="001E4E68" w:rsidRPr="00952CCB" w:rsidRDefault="001E4E68" w:rsidP="008E2F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5DE8" w:rsidRPr="00952CCB" w:rsidRDefault="00745DE8" w:rsidP="001E4E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>За решаването на проблемите, описани по – долу се изисква активно партньорство с местните власти и Министерството на културата:</w:t>
      </w:r>
    </w:p>
    <w:p w:rsidR="00745DE8" w:rsidRPr="00952CCB" w:rsidRDefault="00745DE8" w:rsidP="001E4E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 1. Остарялата материално-техническа база и недостиг на средства за ремонт и поддръжка. </w:t>
      </w:r>
    </w:p>
    <w:p w:rsidR="00745DE8" w:rsidRPr="00952CCB" w:rsidRDefault="00745DE8" w:rsidP="001E4E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2. Обновяване на компютърните конфигурации и подобряване интернет достъпа; </w:t>
      </w:r>
    </w:p>
    <w:p w:rsidR="00745DE8" w:rsidRPr="00952CCB" w:rsidRDefault="00745DE8" w:rsidP="001E4E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>3. Осигуряване от Министерството на културата на възможност за ежегодно увеличаване на субсидираните бройки или увеличаване на базата на една щатна бройка, за да е възможна финансова подкрепа на нови дейности.</w:t>
      </w:r>
    </w:p>
    <w:p w:rsidR="00745DE8" w:rsidRPr="00952CCB" w:rsidRDefault="00745DE8" w:rsidP="001E4E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45DE8" w:rsidRPr="00952CCB" w:rsidRDefault="00745DE8" w:rsidP="001E4E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 </w:t>
      </w:r>
      <w:r w:rsidRPr="00952CCB">
        <w:rPr>
          <w:rFonts w:ascii="Times New Roman" w:hAnsi="Times New Roman" w:cs="Times New Roman"/>
          <w:b/>
          <w:sz w:val="24"/>
          <w:szCs w:val="24"/>
        </w:rPr>
        <w:t>РАЗДЕЛ ІІ. ЦЕЛИ И ПРИОРИТЕТИ</w:t>
      </w:r>
      <w:r w:rsidRPr="00952C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5DE8" w:rsidRPr="00952CCB" w:rsidRDefault="00745DE8" w:rsidP="001E4E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45DE8" w:rsidRPr="00952CCB" w:rsidRDefault="00745DE8" w:rsidP="001E4E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1E26">
        <w:rPr>
          <w:rFonts w:ascii="Times New Roman" w:hAnsi="Times New Roman" w:cs="Times New Roman"/>
          <w:b/>
          <w:sz w:val="24"/>
          <w:szCs w:val="24"/>
        </w:rPr>
        <w:t>Основна цел</w:t>
      </w:r>
      <w:r w:rsidRPr="00952CCB">
        <w:rPr>
          <w:rFonts w:ascii="Times New Roman" w:hAnsi="Times New Roman" w:cs="Times New Roman"/>
          <w:sz w:val="24"/>
          <w:szCs w:val="24"/>
        </w:rPr>
        <w:t xml:space="preserve"> </w:t>
      </w:r>
      <w:r w:rsidR="001E4E68">
        <w:rPr>
          <w:rFonts w:ascii="Times New Roman" w:hAnsi="Times New Roman" w:cs="Times New Roman"/>
          <w:sz w:val="24"/>
          <w:szCs w:val="24"/>
        </w:rPr>
        <w:t>е утвърждаване на читалищата в О</w:t>
      </w:r>
      <w:r w:rsidRPr="00952CCB">
        <w:rPr>
          <w:rFonts w:ascii="Times New Roman" w:hAnsi="Times New Roman" w:cs="Times New Roman"/>
          <w:sz w:val="24"/>
          <w:szCs w:val="24"/>
        </w:rPr>
        <w:t xml:space="preserve">бщина Гурково като културно – просветни средища с активни културни, информационни, социални и граждански функции. </w:t>
      </w:r>
    </w:p>
    <w:p w:rsidR="00745DE8" w:rsidRPr="00952CCB" w:rsidRDefault="00745DE8" w:rsidP="001E4E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За нейното постигане ще съдействат реализирането на следните </w:t>
      </w:r>
      <w:proofErr w:type="spellStart"/>
      <w:r w:rsidRPr="00952CCB">
        <w:rPr>
          <w:rFonts w:ascii="Times New Roman" w:hAnsi="Times New Roman" w:cs="Times New Roman"/>
          <w:sz w:val="24"/>
          <w:szCs w:val="24"/>
        </w:rPr>
        <w:t>подцели</w:t>
      </w:r>
      <w:proofErr w:type="spellEnd"/>
      <w:r w:rsidRPr="00952CCB">
        <w:rPr>
          <w:rFonts w:ascii="Times New Roman" w:hAnsi="Times New Roman" w:cs="Times New Roman"/>
          <w:sz w:val="24"/>
          <w:szCs w:val="24"/>
        </w:rPr>
        <w:t>:</w:t>
      </w:r>
    </w:p>
    <w:p w:rsidR="00745DE8" w:rsidRPr="00584BC3" w:rsidRDefault="00745DE8" w:rsidP="001E4E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 </w:t>
      </w:r>
      <w:r w:rsidRPr="00584BC3">
        <w:rPr>
          <w:rFonts w:ascii="Times New Roman" w:hAnsi="Times New Roman" w:cs="Times New Roman"/>
          <w:sz w:val="24"/>
          <w:szCs w:val="24"/>
          <w:u w:val="single"/>
        </w:rPr>
        <w:t>1. Осигуряване на устойчива подкрепа за читалищата в общината за реализирането на основните им дейности и развитиет</w:t>
      </w:r>
      <w:r w:rsidR="00584BC3">
        <w:rPr>
          <w:rFonts w:ascii="Times New Roman" w:hAnsi="Times New Roman" w:cs="Times New Roman"/>
          <w:sz w:val="24"/>
          <w:szCs w:val="24"/>
          <w:u w:val="single"/>
        </w:rPr>
        <w:t>о на съвременни форми на работа.</w:t>
      </w:r>
    </w:p>
    <w:p w:rsidR="00745DE8" w:rsidRPr="00952CCB" w:rsidRDefault="00745DE8" w:rsidP="00584BC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4BC3">
        <w:rPr>
          <w:rFonts w:ascii="Times New Roman" w:hAnsi="Times New Roman" w:cs="Times New Roman"/>
          <w:b/>
          <w:sz w:val="24"/>
          <w:szCs w:val="24"/>
        </w:rPr>
        <w:t>Приоритет 1:</w:t>
      </w:r>
      <w:r w:rsidRPr="00952CCB">
        <w:rPr>
          <w:rFonts w:ascii="Times New Roman" w:hAnsi="Times New Roman" w:cs="Times New Roman"/>
          <w:sz w:val="24"/>
          <w:szCs w:val="24"/>
        </w:rPr>
        <w:t xml:space="preserve"> Стимулиране на читалищните дейности за съхранението и популяризирането на българските културни традиции и наследство.  Разширяване </w:t>
      </w:r>
      <w:r w:rsidRPr="00952CCB">
        <w:rPr>
          <w:rFonts w:ascii="Times New Roman" w:hAnsi="Times New Roman" w:cs="Times New Roman"/>
          <w:sz w:val="24"/>
          <w:szCs w:val="24"/>
        </w:rPr>
        <w:lastRenderedPageBreak/>
        <w:t>обхвата на дейността на читалищата в обществено значими сфери, като социалната и информационно – консултантската</w:t>
      </w:r>
      <w:r w:rsidR="00584BC3">
        <w:rPr>
          <w:rFonts w:ascii="Times New Roman" w:hAnsi="Times New Roman" w:cs="Times New Roman"/>
          <w:sz w:val="24"/>
          <w:szCs w:val="24"/>
        </w:rPr>
        <w:t>.</w:t>
      </w:r>
      <w:r w:rsidRPr="00952C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5DE8" w:rsidRPr="00952CCB" w:rsidRDefault="00584BC3" w:rsidP="001E4E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4BC3">
        <w:rPr>
          <w:rFonts w:ascii="Times New Roman" w:hAnsi="Times New Roman" w:cs="Times New Roman"/>
          <w:b/>
          <w:sz w:val="24"/>
          <w:szCs w:val="24"/>
        </w:rPr>
        <w:t>Приоритет 2</w:t>
      </w:r>
      <w:r w:rsidR="00745DE8" w:rsidRPr="00584BC3">
        <w:rPr>
          <w:rFonts w:ascii="Times New Roman" w:hAnsi="Times New Roman" w:cs="Times New Roman"/>
          <w:b/>
          <w:sz w:val="24"/>
          <w:szCs w:val="24"/>
        </w:rPr>
        <w:t>:</w:t>
      </w:r>
      <w:r w:rsidR="00745DE8" w:rsidRPr="00952CCB">
        <w:rPr>
          <w:rFonts w:ascii="Times New Roman" w:hAnsi="Times New Roman" w:cs="Times New Roman"/>
          <w:sz w:val="24"/>
          <w:szCs w:val="24"/>
        </w:rPr>
        <w:t xml:space="preserve"> Формиране на читалището като място за общуване и контакти, успешни социални практики и дарителски акции, повишаване ролята на читалищата за социална и културна интеграция на различните социални общности.</w:t>
      </w:r>
    </w:p>
    <w:p w:rsidR="001E4E68" w:rsidRDefault="00584BC3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4BC3">
        <w:rPr>
          <w:rFonts w:ascii="Times New Roman" w:hAnsi="Times New Roman" w:cs="Times New Roman"/>
          <w:b/>
          <w:sz w:val="24"/>
          <w:szCs w:val="24"/>
        </w:rPr>
        <w:t>Приоритет 3</w:t>
      </w:r>
      <w:r w:rsidR="00745DE8" w:rsidRPr="00584BC3">
        <w:rPr>
          <w:rFonts w:ascii="Times New Roman" w:hAnsi="Times New Roman" w:cs="Times New Roman"/>
          <w:b/>
          <w:sz w:val="24"/>
          <w:szCs w:val="24"/>
        </w:rPr>
        <w:t>:</w:t>
      </w:r>
      <w:r w:rsidR="00745DE8" w:rsidRPr="00952CCB">
        <w:rPr>
          <w:rFonts w:ascii="Times New Roman" w:hAnsi="Times New Roman" w:cs="Times New Roman"/>
          <w:sz w:val="24"/>
          <w:szCs w:val="24"/>
        </w:rPr>
        <w:t xml:space="preserve"> Участие в местното самоуправление и процесите на развитие на гражданското общество, участие в разработването на местни стратегии и превръщането на читалищата във фактор на обществен диалог и обществените форуми. </w:t>
      </w:r>
    </w:p>
    <w:p w:rsidR="00745DE8" w:rsidRPr="00952CCB" w:rsidRDefault="00584BC3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4BC3">
        <w:rPr>
          <w:rFonts w:ascii="Times New Roman" w:hAnsi="Times New Roman" w:cs="Times New Roman"/>
          <w:b/>
          <w:sz w:val="24"/>
          <w:szCs w:val="24"/>
        </w:rPr>
        <w:t>Приоритет 4</w:t>
      </w:r>
      <w:r w:rsidR="00745DE8" w:rsidRPr="00584BC3">
        <w:rPr>
          <w:rFonts w:ascii="Times New Roman" w:hAnsi="Times New Roman" w:cs="Times New Roman"/>
          <w:b/>
          <w:sz w:val="24"/>
          <w:szCs w:val="24"/>
        </w:rPr>
        <w:t>:</w:t>
      </w:r>
      <w:r w:rsidR="00745DE8" w:rsidRPr="00952CCB">
        <w:rPr>
          <w:rFonts w:ascii="Times New Roman" w:hAnsi="Times New Roman" w:cs="Times New Roman"/>
          <w:sz w:val="24"/>
          <w:szCs w:val="24"/>
        </w:rPr>
        <w:t xml:space="preserve"> Изграждане на информационни центрове, провеждане на обучителни програми и програми за превенции. </w:t>
      </w:r>
    </w:p>
    <w:p w:rsidR="00745DE8" w:rsidRPr="00584BC3" w:rsidRDefault="00584BC3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4BC3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745DE8" w:rsidRPr="00584BC3">
        <w:rPr>
          <w:rFonts w:ascii="Times New Roman" w:hAnsi="Times New Roman" w:cs="Times New Roman"/>
          <w:sz w:val="24"/>
          <w:szCs w:val="24"/>
          <w:u w:val="single"/>
        </w:rPr>
        <w:t xml:space="preserve">. Насърчаване на сътрудничеството </w:t>
      </w:r>
    </w:p>
    <w:p w:rsidR="00745DE8" w:rsidRPr="00952CCB" w:rsidRDefault="00745DE8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4BC3">
        <w:rPr>
          <w:rFonts w:ascii="Times New Roman" w:hAnsi="Times New Roman" w:cs="Times New Roman"/>
          <w:b/>
          <w:sz w:val="24"/>
          <w:szCs w:val="24"/>
        </w:rPr>
        <w:t>Приоритет 1:</w:t>
      </w:r>
      <w:r w:rsidRPr="00952CCB">
        <w:rPr>
          <w:rFonts w:ascii="Times New Roman" w:hAnsi="Times New Roman" w:cs="Times New Roman"/>
          <w:sz w:val="24"/>
          <w:szCs w:val="24"/>
        </w:rPr>
        <w:t xml:space="preserve"> Установяване на трайни и ползотворни контакти и участие на читалищата в културни мрежи.</w:t>
      </w:r>
    </w:p>
    <w:p w:rsidR="00745DE8" w:rsidRPr="00952CCB" w:rsidRDefault="00C93529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Приоритет </w:t>
      </w:r>
      <w:r w:rsidR="00745DE8" w:rsidRPr="00584BC3">
        <w:rPr>
          <w:rFonts w:ascii="Times New Roman" w:hAnsi="Times New Roman" w:cs="Times New Roman"/>
          <w:b/>
          <w:sz w:val="24"/>
          <w:szCs w:val="24"/>
        </w:rPr>
        <w:t>2:</w:t>
      </w:r>
      <w:r w:rsidR="00745DE8" w:rsidRPr="00952CCB">
        <w:rPr>
          <w:rFonts w:ascii="Times New Roman" w:hAnsi="Times New Roman" w:cs="Times New Roman"/>
          <w:sz w:val="24"/>
          <w:szCs w:val="24"/>
        </w:rPr>
        <w:t xml:space="preserve">Участие в интеграционните процеси и засилване на </w:t>
      </w:r>
      <w:proofErr w:type="spellStart"/>
      <w:r w:rsidR="00745DE8" w:rsidRPr="00952CCB">
        <w:rPr>
          <w:rFonts w:ascii="Times New Roman" w:hAnsi="Times New Roman" w:cs="Times New Roman"/>
          <w:sz w:val="24"/>
          <w:szCs w:val="24"/>
        </w:rPr>
        <w:t>междукултурния</w:t>
      </w:r>
      <w:proofErr w:type="spellEnd"/>
      <w:r w:rsidR="00745DE8" w:rsidRPr="00952CCB">
        <w:rPr>
          <w:rFonts w:ascii="Times New Roman" w:hAnsi="Times New Roman" w:cs="Times New Roman"/>
          <w:sz w:val="24"/>
          <w:szCs w:val="24"/>
        </w:rPr>
        <w:t xml:space="preserve"> диалог.</w:t>
      </w:r>
    </w:p>
    <w:p w:rsidR="00745DE8" w:rsidRDefault="00584BC3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Приоритет  3</w:t>
      </w:r>
      <w:r w:rsidRPr="00584BC3">
        <w:rPr>
          <w:rFonts w:ascii="Times New Roman" w:hAnsi="Times New Roman" w:cs="Times New Roman"/>
          <w:b/>
          <w:sz w:val="24"/>
          <w:szCs w:val="24"/>
        </w:rPr>
        <w:t>:</w:t>
      </w:r>
      <w:r w:rsidRPr="00584BC3">
        <w:rPr>
          <w:rFonts w:ascii="Times New Roman" w:hAnsi="Times New Roman" w:cs="Times New Roman"/>
          <w:sz w:val="24"/>
          <w:szCs w:val="24"/>
        </w:rPr>
        <w:t xml:space="preserve"> </w:t>
      </w:r>
      <w:r w:rsidR="00745DE8" w:rsidRPr="00952CCB">
        <w:rPr>
          <w:rFonts w:ascii="Times New Roman" w:hAnsi="Times New Roman" w:cs="Times New Roman"/>
          <w:sz w:val="24"/>
          <w:szCs w:val="24"/>
        </w:rPr>
        <w:t xml:space="preserve"> Развитие и поддържане на читалищната инфраструктура</w:t>
      </w:r>
    </w:p>
    <w:p w:rsidR="00584BC3" w:rsidRDefault="00584BC3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4BC3">
        <w:rPr>
          <w:rFonts w:ascii="Times New Roman" w:hAnsi="Times New Roman" w:cs="Times New Roman"/>
          <w:b/>
          <w:sz w:val="24"/>
          <w:szCs w:val="24"/>
        </w:rPr>
        <w:t>Приоритет 4:</w:t>
      </w:r>
      <w:r w:rsidRPr="00584BC3">
        <w:rPr>
          <w:rFonts w:ascii="Times New Roman" w:hAnsi="Times New Roman" w:cs="Times New Roman"/>
          <w:sz w:val="24"/>
          <w:szCs w:val="24"/>
        </w:rPr>
        <w:t xml:space="preserve"> Насърчаване и подкрепа на читалищата за осъществяване на основните им дейности и приложението на актуални форми на работа, придаващи съвременна визия на читалищната дейност: </w:t>
      </w:r>
    </w:p>
    <w:p w:rsidR="00584BC3" w:rsidRDefault="00584BC3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4BC3">
        <w:rPr>
          <w:rFonts w:ascii="Times New Roman" w:hAnsi="Times New Roman" w:cs="Times New Roman"/>
          <w:sz w:val="24"/>
          <w:szCs w:val="24"/>
        </w:rPr>
        <w:t xml:space="preserve">- Запазване и разпространение на българските традиции, обичаи, песни, ритуали и танци. </w:t>
      </w:r>
    </w:p>
    <w:p w:rsidR="00584BC3" w:rsidRDefault="00584BC3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4BC3">
        <w:rPr>
          <w:rFonts w:ascii="Times New Roman" w:hAnsi="Times New Roman" w:cs="Times New Roman"/>
          <w:sz w:val="24"/>
          <w:szCs w:val="24"/>
        </w:rPr>
        <w:t xml:space="preserve">- Насърчаване и подкрепа на читалищата за издирване и възстановяване на обичаи от съответното населеното място, популяризиране на местното нематериално културно наследство; </w:t>
      </w:r>
    </w:p>
    <w:p w:rsidR="00584BC3" w:rsidRDefault="00584BC3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4BC3">
        <w:rPr>
          <w:rFonts w:ascii="Times New Roman" w:hAnsi="Times New Roman" w:cs="Times New Roman"/>
          <w:sz w:val="24"/>
          <w:szCs w:val="24"/>
        </w:rPr>
        <w:t xml:space="preserve">- Съхраняване и развитие на любителското художествено творчество и завоюваните позиции за работа с различни възрастови групи; </w:t>
      </w:r>
    </w:p>
    <w:p w:rsidR="00584BC3" w:rsidRDefault="00584BC3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4BC3">
        <w:rPr>
          <w:rFonts w:ascii="Times New Roman" w:hAnsi="Times New Roman" w:cs="Times New Roman"/>
          <w:sz w:val="24"/>
          <w:szCs w:val="24"/>
        </w:rPr>
        <w:t xml:space="preserve">- Привличане на младите хора като важен фактор за насърчаване на социалната промяна; </w:t>
      </w:r>
    </w:p>
    <w:p w:rsidR="00584BC3" w:rsidRPr="00952CCB" w:rsidRDefault="00584BC3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4BC3">
        <w:rPr>
          <w:rFonts w:ascii="Times New Roman" w:hAnsi="Times New Roman" w:cs="Times New Roman"/>
          <w:sz w:val="24"/>
          <w:szCs w:val="24"/>
        </w:rPr>
        <w:t>- Представяне на нови привлекателни форми за опознаване на миналото, традициите и културните постижения</w:t>
      </w:r>
      <w:r>
        <w:t>.</w:t>
      </w:r>
    </w:p>
    <w:p w:rsidR="00C72D5A" w:rsidRPr="00C72D5A" w:rsidRDefault="00745DE8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 </w:t>
      </w:r>
      <w:r w:rsidR="00C72D5A" w:rsidRPr="00C72D5A">
        <w:rPr>
          <w:rFonts w:ascii="Times New Roman" w:hAnsi="Times New Roman" w:cs="Times New Roman"/>
          <w:sz w:val="24"/>
          <w:szCs w:val="24"/>
        </w:rPr>
        <w:t>3</w:t>
      </w:r>
      <w:r w:rsidR="00C72D5A" w:rsidRPr="00C72D5A">
        <w:rPr>
          <w:rFonts w:ascii="Times New Roman" w:hAnsi="Times New Roman" w:cs="Times New Roman"/>
          <w:sz w:val="24"/>
          <w:szCs w:val="24"/>
          <w:u w:val="single"/>
        </w:rPr>
        <w:t>. Разширяване обхвата на дейността на читалищата в обществено значими сфери:</w:t>
      </w:r>
    </w:p>
    <w:p w:rsidR="00C72D5A" w:rsidRDefault="00C72D5A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2D5A">
        <w:rPr>
          <w:rFonts w:ascii="Times New Roman" w:hAnsi="Times New Roman" w:cs="Times New Roman"/>
          <w:sz w:val="24"/>
          <w:szCs w:val="24"/>
        </w:rPr>
        <w:t xml:space="preserve"> - Превръщане на читалището в общодостъпен център за библиотечно и информационно осигуряване, чрез ускорено навлизане на информационните технологии; </w:t>
      </w:r>
    </w:p>
    <w:p w:rsidR="00C72D5A" w:rsidRDefault="00C72D5A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2D5A">
        <w:rPr>
          <w:rFonts w:ascii="Times New Roman" w:hAnsi="Times New Roman" w:cs="Times New Roman"/>
          <w:sz w:val="24"/>
          <w:szCs w:val="24"/>
        </w:rPr>
        <w:t xml:space="preserve">- Засилване на социалната значимост на народните читалища, работата им в полза на общностите в малките населени места /в т.ч. уязвими групи/. </w:t>
      </w:r>
    </w:p>
    <w:p w:rsidR="00C72D5A" w:rsidRDefault="00C72D5A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2D5A">
        <w:rPr>
          <w:rFonts w:ascii="Times New Roman" w:hAnsi="Times New Roman" w:cs="Times New Roman"/>
          <w:sz w:val="24"/>
          <w:szCs w:val="24"/>
        </w:rPr>
        <w:t xml:space="preserve">- Формиране на читалището като място за общуване и контакти, дарителски акции, културна и социална интеграция, включително и на хора в риск, неравностойно положение, етнически общности и др.; </w:t>
      </w:r>
    </w:p>
    <w:p w:rsidR="00C72D5A" w:rsidRDefault="00C72D5A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2D5A">
        <w:rPr>
          <w:rFonts w:ascii="Times New Roman" w:hAnsi="Times New Roman" w:cs="Times New Roman"/>
          <w:sz w:val="24"/>
          <w:szCs w:val="24"/>
        </w:rPr>
        <w:t xml:space="preserve">- Укрепване на читалищната дейност в сътрудничество и партньорство с общината, с културните и образователните институции, с представители на бизнеса и НПО за реализиране на съвместни програми и проекти; </w:t>
      </w:r>
    </w:p>
    <w:p w:rsidR="00C72D5A" w:rsidRDefault="00C72D5A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2D5A">
        <w:rPr>
          <w:rFonts w:ascii="Times New Roman" w:hAnsi="Times New Roman" w:cs="Times New Roman"/>
          <w:sz w:val="24"/>
          <w:szCs w:val="24"/>
        </w:rPr>
        <w:lastRenderedPageBreak/>
        <w:t xml:space="preserve">- Установяване на трайни и ползотворни контакти с народни читалища и самодейни колективи от други населени места, установяване на международни контакти, с цел популяризиране на наследеното нематериално културно наследство. </w:t>
      </w:r>
    </w:p>
    <w:p w:rsidR="00C72D5A" w:rsidRPr="00C72D5A" w:rsidRDefault="00C72D5A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72D5A">
        <w:rPr>
          <w:rFonts w:ascii="Times New Roman" w:hAnsi="Times New Roman" w:cs="Times New Roman"/>
          <w:sz w:val="24"/>
          <w:szCs w:val="24"/>
          <w:u w:val="single"/>
        </w:rPr>
        <w:t xml:space="preserve">4. Развитие и поддържане на читалищната материално-техническа база: </w:t>
      </w:r>
    </w:p>
    <w:p w:rsidR="00C72D5A" w:rsidRPr="00C72D5A" w:rsidRDefault="00C72D5A" w:rsidP="00C72D5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2D5A">
        <w:rPr>
          <w:rFonts w:ascii="Times New Roman" w:hAnsi="Times New Roman" w:cs="Times New Roman"/>
          <w:sz w:val="24"/>
          <w:szCs w:val="24"/>
        </w:rPr>
        <w:t xml:space="preserve">Чрез собствени приходи; </w:t>
      </w:r>
    </w:p>
    <w:p w:rsidR="00C72D5A" w:rsidRPr="00C72D5A" w:rsidRDefault="00C72D5A" w:rsidP="00C72D5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2D5A">
        <w:rPr>
          <w:rFonts w:ascii="Times New Roman" w:hAnsi="Times New Roman" w:cs="Times New Roman"/>
          <w:sz w:val="24"/>
          <w:szCs w:val="24"/>
        </w:rPr>
        <w:t xml:space="preserve">Чрез дарения, организиране на кампании сред местната общност за почистване, поддържане и </w:t>
      </w:r>
      <w:proofErr w:type="spellStart"/>
      <w:r w:rsidRPr="00C72D5A">
        <w:rPr>
          <w:rFonts w:ascii="Times New Roman" w:hAnsi="Times New Roman" w:cs="Times New Roman"/>
          <w:sz w:val="24"/>
          <w:szCs w:val="24"/>
        </w:rPr>
        <w:t>реновиране</w:t>
      </w:r>
      <w:proofErr w:type="spellEnd"/>
      <w:r w:rsidRPr="00C72D5A">
        <w:rPr>
          <w:rFonts w:ascii="Times New Roman" w:hAnsi="Times New Roman" w:cs="Times New Roman"/>
          <w:sz w:val="24"/>
          <w:szCs w:val="24"/>
        </w:rPr>
        <w:t xml:space="preserve"> на материално-техническата база; </w:t>
      </w:r>
    </w:p>
    <w:p w:rsidR="00C72D5A" w:rsidRPr="00C72D5A" w:rsidRDefault="00C72D5A" w:rsidP="00C72D5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2D5A">
        <w:rPr>
          <w:rFonts w:ascii="Times New Roman" w:hAnsi="Times New Roman" w:cs="Times New Roman"/>
          <w:sz w:val="24"/>
          <w:szCs w:val="24"/>
        </w:rPr>
        <w:t>Чрез средства от Общината, при възможност;</w:t>
      </w:r>
    </w:p>
    <w:p w:rsidR="00A73757" w:rsidRDefault="00C72D5A" w:rsidP="00C72D5A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2D5A">
        <w:rPr>
          <w:rFonts w:ascii="Times New Roman" w:hAnsi="Times New Roman" w:cs="Times New Roman"/>
          <w:sz w:val="24"/>
          <w:szCs w:val="24"/>
        </w:rPr>
        <w:t>Чрез кандидатстване и реализиране на проекти</w:t>
      </w:r>
    </w:p>
    <w:p w:rsidR="00C72D5A" w:rsidRPr="00C72D5A" w:rsidRDefault="00C72D5A" w:rsidP="00C72D5A">
      <w:pPr>
        <w:pStyle w:val="a4"/>
        <w:spacing w:after="0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:rsidR="00745DE8" w:rsidRPr="00C72D5A" w:rsidRDefault="00745DE8" w:rsidP="00745DE8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D5A">
        <w:rPr>
          <w:rFonts w:ascii="Times New Roman" w:hAnsi="Times New Roman" w:cs="Times New Roman"/>
          <w:b/>
          <w:sz w:val="24"/>
          <w:szCs w:val="24"/>
        </w:rPr>
        <w:t xml:space="preserve">РАЗДЕЛ ІІІ. РАЗВИТИЕ НА ОСНОВНИТЕ ДЕЙНОСТИ </w:t>
      </w:r>
    </w:p>
    <w:p w:rsidR="00B95E0B" w:rsidRDefault="00B95E0B" w:rsidP="00745DE8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5DE8" w:rsidRDefault="00C72D5A" w:rsidP="00745DE8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745DE8" w:rsidRPr="00C72D5A">
        <w:rPr>
          <w:rFonts w:ascii="Times New Roman" w:hAnsi="Times New Roman" w:cs="Times New Roman"/>
          <w:b/>
          <w:sz w:val="24"/>
          <w:szCs w:val="24"/>
        </w:rPr>
        <w:t>.Библиотечна дейност</w:t>
      </w:r>
    </w:p>
    <w:p w:rsidR="006F4729" w:rsidRPr="00C72D5A" w:rsidRDefault="006F4729" w:rsidP="00745DE8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4729" w:rsidRDefault="006F4729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4729">
        <w:rPr>
          <w:rFonts w:ascii="Times New Roman" w:hAnsi="Times New Roman" w:cs="Times New Roman"/>
          <w:sz w:val="24"/>
          <w:szCs w:val="24"/>
        </w:rPr>
        <w:t>Библиотечната дейност е една от основните функции на читалището. В библиотеките се събират, обработват, организират, съхраняват библиотечни и други информационни носители, чрез които се предоставят общодостъпни услуги за населението. Читалищата осигуряват свободен достъп за своите читатели, като библиотекарите работят и за привличане на нови читатели сред младите хора, за създаване на трайни навици за четене и получаване на знания и умения. В рамките на тези дейности, с помощта на различни методи и форми на работа (уреждане на кътове с литература, срещи с ученици, литературни четения, честване на значими годишнини на български и международни автори, отбелязване на Ден на библиотекаря и др.), се създават условия за пълноценно използване на библиотечния фонд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5DE8" w:rsidRPr="00952CCB" w:rsidRDefault="00745DE8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Всяка година читалищата обогатяват библиотечния си фонд чрез кандидатстване пред Министерството на културата за допълваща субсидия за закупуване на книги и чрез планиране на средства в бюджетите си. </w:t>
      </w:r>
    </w:p>
    <w:p w:rsidR="00745DE8" w:rsidRPr="00952CCB" w:rsidRDefault="00745DE8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072"/>
        <w:gridCol w:w="2303"/>
        <w:gridCol w:w="2303"/>
      </w:tblGrid>
      <w:tr w:rsidR="00745DE8" w:rsidRPr="00952CCB" w:rsidTr="00745DE8">
        <w:tc>
          <w:tcPr>
            <w:tcW w:w="534" w:type="dxa"/>
          </w:tcPr>
          <w:p w:rsidR="00745DE8" w:rsidRPr="00952CCB" w:rsidRDefault="00745DE8" w:rsidP="00745D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CC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072" w:type="dxa"/>
          </w:tcPr>
          <w:p w:rsidR="00745DE8" w:rsidRPr="00952CCB" w:rsidRDefault="00745DE8" w:rsidP="00745DE8">
            <w:pPr>
              <w:tabs>
                <w:tab w:val="left" w:pos="107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CC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Читалище</w:t>
            </w:r>
          </w:p>
        </w:tc>
        <w:tc>
          <w:tcPr>
            <w:tcW w:w="2303" w:type="dxa"/>
          </w:tcPr>
          <w:p w:rsidR="00745DE8" w:rsidRPr="00952CCB" w:rsidRDefault="00745DE8" w:rsidP="00745D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CCB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="00033EA2">
              <w:rPr>
                <w:rFonts w:ascii="Times New Roman" w:hAnsi="Times New Roman" w:cs="Times New Roman"/>
                <w:b/>
                <w:sz w:val="24"/>
                <w:szCs w:val="24"/>
              </w:rPr>
              <w:t>иблиотечен фонд към края на 2025</w:t>
            </w:r>
            <w:r w:rsidRPr="00952C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</w:p>
        </w:tc>
        <w:tc>
          <w:tcPr>
            <w:tcW w:w="2303" w:type="dxa"/>
          </w:tcPr>
          <w:p w:rsidR="00745DE8" w:rsidRPr="00952CCB" w:rsidRDefault="00033EA2" w:rsidP="00745D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 за 2026</w:t>
            </w:r>
            <w:r w:rsidR="00745DE8" w:rsidRPr="00952C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745DE8" w:rsidRPr="00952CCB" w:rsidTr="00745DE8">
        <w:tc>
          <w:tcPr>
            <w:tcW w:w="534" w:type="dxa"/>
          </w:tcPr>
          <w:p w:rsidR="00745DE8" w:rsidRPr="00952CCB" w:rsidRDefault="00745DE8" w:rsidP="00745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C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2" w:type="dxa"/>
          </w:tcPr>
          <w:p w:rsidR="00745DE8" w:rsidRPr="00952CCB" w:rsidRDefault="00745DE8" w:rsidP="00745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CCB">
              <w:rPr>
                <w:rFonts w:ascii="Times New Roman" w:hAnsi="Times New Roman" w:cs="Times New Roman"/>
                <w:sz w:val="24"/>
                <w:szCs w:val="24"/>
              </w:rPr>
              <w:t xml:space="preserve">НЧ „ Войвода Генчо </w:t>
            </w:r>
            <w:proofErr w:type="spellStart"/>
            <w:r w:rsidRPr="00952CCB">
              <w:rPr>
                <w:rFonts w:ascii="Times New Roman" w:hAnsi="Times New Roman" w:cs="Times New Roman"/>
                <w:sz w:val="24"/>
                <w:szCs w:val="24"/>
              </w:rPr>
              <w:t>Къргов</w:t>
            </w:r>
            <w:proofErr w:type="spellEnd"/>
            <w:r w:rsidRPr="00952CCB">
              <w:rPr>
                <w:rFonts w:ascii="Times New Roman" w:hAnsi="Times New Roman" w:cs="Times New Roman"/>
                <w:sz w:val="24"/>
                <w:szCs w:val="24"/>
              </w:rPr>
              <w:t xml:space="preserve"> – 1920 ” гр. Гурково </w:t>
            </w:r>
          </w:p>
        </w:tc>
        <w:tc>
          <w:tcPr>
            <w:tcW w:w="2303" w:type="dxa"/>
          </w:tcPr>
          <w:p w:rsidR="00745DE8" w:rsidRPr="000E1C58" w:rsidRDefault="000E1C58" w:rsidP="00745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C5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C58">
              <w:rPr>
                <w:rFonts w:ascii="Times New Roman" w:hAnsi="Times New Roman" w:cs="Times New Roman"/>
                <w:sz w:val="24"/>
                <w:szCs w:val="24"/>
              </w:rPr>
              <w:t>288 б.е.</w:t>
            </w:r>
          </w:p>
        </w:tc>
        <w:tc>
          <w:tcPr>
            <w:tcW w:w="2303" w:type="dxa"/>
          </w:tcPr>
          <w:p w:rsidR="00745DE8" w:rsidRPr="00952CCB" w:rsidRDefault="000E1C58" w:rsidP="00745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16 488 б.е</w:t>
            </w:r>
          </w:p>
        </w:tc>
      </w:tr>
      <w:tr w:rsidR="00745DE8" w:rsidRPr="00952CCB" w:rsidTr="00745DE8">
        <w:tc>
          <w:tcPr>
            <w:tcW w:w="534" w:type="dxa"/>
          </w:tcPr>
          <w:p w:rsidR="00745DE8" w:rsidRPr="00952CCB" w:rsidRDefault="00745DE8" w:rsidP="00745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C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2" w:type="dxa"/>
          </w:tcPr>
          <w:p w:rsidR="00745DE8" w:rsidRPr="00952CCB" w:rsidRDefault="00745DE8" w:rsidP="00745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CCB">
              <w:rPr>
                <w:rFonts w:ascii="Times New Roman" w:hAnsi="Times New Roman" w:cs="Times New Roman"/>
                <w:sz w:val="24"/>
                <w:szCs w:val="24"/>
              </w:rPr>
              <w:t xml:space="preserve">НЧ „ Изгрев – 1924 ” с. Паничерево </w:t>
            </w:r>
          </w:p>
        </w:tc>
        <w:tc>
          <w:tcPr>
            <w:tcW w:w="2303" w:type="dxa"/>
          </w:tcPr>
          <w:p w:rsidR="00745DE8" w:rsidRPr="00E95C82" w:rsidRDefault="00E95C82" w:rsidP="00745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5C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9 219 б.е.</w:t>
            </w:r>
          </w:p>
        </w:tc>
        <w:tc>
          <w:tcPr>
            <w:tcW w:w="2303" w:type="dxa"/>
          </w:tcPr>
          <w:p w:rsidR="00745DE8" w:rsidRPr="00952CCB" w:rsidRDefault="00E95C82" w:rsidP="00745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9 319 б.е</w:t>
            </w:r>
            <w:r w:rsidR="00A737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45DE8" w:rsidRPr="00952CCB" w:rsidTr="00745DE8">
        <w:tc>
          <w:tcPr>
            <w:tcW w:w="534" w:type="dxa"/>
          </w:tcPr>
          <w:p w:rsidR="00745DE8" w:rsidRPr="00952CCB" w:rsidRDefault="00745DE8" w:rsidP="00745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C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2" w:type="dxa"/>
          </w:tcPr>
          <w:p w:rsidR="00745DE8" w:rsidRPr="00952CCB" w:rsidRDefault="00745DE8" w:rsidP="00745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CCB">
              <w:rPr>
                <w:rFonts w:ascii="Times New Roman" w:hAnsi="Times New Roman" w:cs="Times New Roman"/>
                <w:sz w:val="24"/>
                <w:szCs w:val="24"/>
              </w:rPr>
              <w:t xml:space="preserve">НЧ „ Неделчо Попов – 1939 ” с. Конаре </w:t>
            </w:r>
          </w:p>
        </w:tc>
        <w:tc>
          <w:tcPr>
            <w:tcW w:w="2303" w:type="dxa"/>
          </w:tcPr>
          <w:p w:rsidR="00745DE8" w:rsidRPr="00952CCB" w:rsidRDefault="00A73757" w:rsidP="00745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6 787 б.е.</w:t>
            </w:r>
          </w:p>
        </w:tc>
        <w:tc>
          <w:tcPr>
            <w:tcW w:w="2303" w:type="dxa"/>
          </w:tcPr>
          <w:p w:rsidR="00745DE8" w:rsidRPr="00952CCB" w:rsidRDefault="00A73757" w:rsidP="00745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6878 б.е.</w:t>
            </w:r>
          </w:p>
        </w:tc>
      </w:tr>
    </w:tbl>
    <w:p w:rsidR="00745DE8" w:rsidRPr="00952CCB" w:rsidRDefault="00745DE8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445C" w:rsidRPr="00952CCB" w:rsidRDefault="0072445C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Библиотеките вече не трябва да са места, в които можеш да отидеш и само да си вземеш книги за определен срок. Те трябва да предоставят информация и услуги, организират мероприятия, насърчават надарени хора да създават и споделят свои творби. </w:t>
      </w:r>
    </w:p>
    <w:p w:rsidR="0072445C" w:rsidRPr="00952CCB" w:rsidRDefault="0072445C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>Изхождайки от гореизложеното, определяме следните основни насоки в работа</w:t>
      </w:r>
      <w:r w:rsidR="003E1FE1">
        <w:rPr>
          <w:rFonts w:ascii="Times New Roman" w:hAnsi="Times New Roman" w:cs="Times New Roman"/>
          <w:sz w:val="24"/>
          <w:szCs w:val="24"/>
        </w:rPr>
        <w:t>та на читалищните библи</w:t>
      </w:r>
      <w:r w:rsidR="00A73757">
        <w:rPr>
          <w:rFonts w:ascii="Times New Roman" w:hAnsi="Times New Roman" w:cs="Times New Roman"/>
          <w:sz w:val="24"/>
          <w:szCs w:val="24"/>
        </w:rPr>
        <w:t>отеки в Община Гурково през 2026</w:t>
      </w:r>
      <w:r w:rsidRPr="00952CCB">
        <w:rPr>
          <w:rFonts w:ascii="Times New Roman" w:hAnsi="Times New Roman" w:cs="Times New Roman"/>
          <w:sz w:val="24"/>
          <w:szCs w:val="24"/>
        </w:rPr>
        <w:t xml:space="preserve"> година: </w:t>
      </w:r>
    </w:p>
    <w:p w:rsidR="0072445C" w:rsidRPr="00952CCB" w:rsidRDefault="0035327B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2445C" w:rsidRPr="00952CCB">
        <w:rPr>
          <w:rFonts w:ascii="Times New Roman" w:hAnsi="Times New Roman" w:cs="Times New Roman"/>
          <w:sz w:val="24"/>
          <w:szCs w:val="24"/>
        </w:rPr>
        <w:t>.</w:t>
      </w:r>
      <w:r w:rsidR="00CC0B2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445C" w:rsidRPr="00952CCB">
        <w:rPr>
          <w:rFonts w:ascii="Times New Roman" w:hAnsi="Times New Roman" w:cs="Times New Roman"/>
          <w:sz w:val="24"/>
          <w:szCs w:val="24"/>
        </w:rPr>
        <w:t xml:space="preserve">Осигуряване информация и достъп до Интернет за гражданите </w:t>
      </w:r>
    </w:p>
    <w:p w:rsidR="0035327B" w:rsidRDefault="00CC0B2E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5327B">
        <w:rPr>
          <w:rFonts w:ascii="Times New Roman" w:hAnsi="Times New Roman" w:cs="Times New Roman"/>
          <w:sz w:val="24"/>
          <w:szCs w:val="24"/>
        </w:rPr>
        <w:t>2 П</w:t>
      </w:r>
      <w:r w:rsidR="0035327B" w:rsidRPr="0035327B">
        <w:rPr>
          <w:rFonts w:ascii="Times New Roman" w:hAnsi="Times New Roman" w:cs="Times New Roman"/>
          <w:sz w:val="24"/>
          <w:szCs w:val="24"/>
        </w:rPr>
        <w:t>ревръщането на библиотеките в информационно-образователни центрове за хората от различни възрасти</w:t>
      </w:r>
      <w:r w:rsidR="0035327B">
        <w:rPr>
          <w:rFonts w:ascii="Times New Roman" w:hAnsi="Times New Roman" w:cs="Times New Roman"/>
          <w:sz w:val="24"/>
          <w:szCs w:val="24"/>
        </w:rPr>
        <w:t>.</w:t>
      </w:r>
      <w:r w:rsidR="0035327B" w:rsidRPr="003532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327B" w:rsidRDefault="00CC0B2E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35327B">
        <w:rPr>
          <w:rFonts w:ascii="Times New Roman" w:hAnsi="Times New Roman" w:cs="Times New Roman"/>
          <w:sz w:val="24"/>
          <w:szCs w:val="24"/>
        </w:rPr>
        <w:t>3 П</w:t>
      </w:r>
      <w:r w:rsidR="0035327B" w:rsidRPr="0035327B">
        <w:rPr>
          <w:rFonts w:ascii="Times New Roman" w:hAnsi="Times New Roman" w:cs="Times New Roman"/>
          <w:sz w:val="24"/>
          <w:szCs w:val="24"/>
        </w:rPr>
        <w:t xml:space="preserve">опълване и обогатяване на библиотечните фондове с нови и интересни заглавия </w:t>
      </w:r>
      <w:r w:rsidR="0035327B">
        <w:rPr>
          <w:rFonts w:ascii="Times New Roman" w:hAnsi="Times New Roman" w:cs="Times New Roman"/>
          <w:sz w:val="24"/>
          <w:szCs w:val="24"/>
        </w:rPr>
        <w:t>от различни области на знанието.</w:t>
      </w:r>
      <w:r w:rsidR="0035327B" w:rsidRPr="003532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327B" w:rsidRDefault="00CC0B2E" w:rsidP="00745DE8">
      <w:pPr>
        <w:spacing w:after="0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1.4</w:t>
      </w:r>
      <w:r w:rsidR="0035327B" w:rsidRPr="0035327B">
        <w:rPr>
          <w:rFonts w:ascii="Times New Roman" w:hAnsi="Times New Roman" w:cs="Times New Roman"/>
          <w:sz w:val="24"/>
          <w:szCs w:val="24"/>
        </w:rPr>
        <w:t xml:space="preserve"> утвърждаване на библиотеките като обществени, информационни и културни центрове, осигуряващи равен достъп за всички до многообразието на знания, идеи и мнения.</w:t>
      </w:r>
      <w:r w:rsidR="0035327B">
        <w:t xml:space="preserve"> </w:t>
      </w:r>
    </w:p>
    <w:p w:rsidR="0072445C" w:rsidRDefault="0072445C" w:rsidP="00745DE8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 </w:t>
      </w:r>
      <w:r w:rsidR="00C72D5A">
        <w:rPr>
          <w:rFonts w:ascii="Times New Roman" w:hAnsi="Times New Roman" w:cs="Times New Roman"/>
          <w:b/>
          <w:sz w:val="24"/>
          <w:szCs w:val="24"/>
        </w:rPr>
        <w:t>2</w:t>
      </w:r>
      <w:r w:rsidRPr="00952CCB">
        <w:rPr>
          <w:rFonts w:ascii="Times New Roman" w:hAnsi="Times New Roman" w:cs="Times New Roman"/>
          <w:b/>
          <w:sz w:val="24"/>
          <w:szCs w:val="24"/>
        </w:rPr>
        <w:t xml:space="preserve">. Културно – масова дейност </w:t>
      </w:r>
    </w:p>
    <w:p w:rsidR="00B95E0B" w:rsidRPr="00952CCB" w:rsidRDefault="00B95E0B" w:rsidP="00745DE8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5E0B" w:rsidRDefault="00B95E0B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5E0B">
        <w:rPr>
          <w:rFonts w:ascii="Times New Roman" w:hAnsi="Times New Roman" w:cs="Times New Roman"/>
          <w:sz w:val="24"/>
          <w:szCs w:val="24"/>
        </w:rPr>
        <w:t>Читалищата ежегодно организират изяви по различни поводи, чествания, годишнини от местен и национален характер. За реализирането на инициативите се търси подкрепата на детски градини, училищните ръководства, с които се работи на добро ниво. Читалищата имат традиции в работата си с децата, младите и възрастните хора и това ще продължи с цел разнообразяване на техния живот.</w:t>
      </w:r>
    </w:p>
    <w:p w:rsidR="00B95E0B" w:rsidRDefault="00B95E0B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445C" w:rsidRPr="00952CCB" w:rsidRDefault="0072445C" w:rsidP="00745DE8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 </w:t>
      </w:r>
      <w:r w:rsidR="00C72D5A">
        <w:rPr>
          <w:rFonts w:ascii="Times New Roman" w:hAnsi="Times New Roman" w:cs="Times New Roman"/>
          <w:b/>
          <w:sz w:val="24"/>
          <w:szCs w:val="24"/>
        </w:rPr>
        <w:t>3</w:t>
      </w:r>
      <w:r w:rsidRPr="00952CCB">
        <w:rPr>
          <w:rFonts w:ascii="Times New Roman" w:hAnsi="Times New Roman" w:cs="Times New Roman"/>
          <w:b/>
          <w:sz w:val="24"/>
          <w:szCs w:val="24"/>
        </w:rPr>
        <w:t xml:space="preserve">. Художествена самодейност </w:t>
      </w:r>
    </w:p>
    <w:p w:rsidR="00E645C2" w:rsidRDefault="0072445C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Друга основна дейност на читалището е развиване и подпомагане на любителското художествено творчество. </w:t>
      </w:r>
    </w:p>
    <w:p w:rsidR="0072445C" w:rsidRPr="00952CCB" w:rsidRDefault="0072445C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>Самодейните колективи, които щ</w:t>
      </w:r>
      <w:r w:rsidR="003E1FE1">
        <w:rPr>
          <w:rFonts w:ascii="Times New Roman" w:hAnsi="Times New Roman" w:cs="Times New Roman"/>
          <w:sz w:val="24"/>
          <w:szCs w:val="24"/>
        </w:rPr>
        <w:t xml:space="preserve">е работят </w:t>
      </w:r>
      <w:r w:rsidR="00A73757">
        <w:rPr>
          <w:rFonts w:ascii="Times New Roman" w:hAnsi="Times New Roman" w:cs="Times New Roman"/>
          <w:sz w:val="24"/>
          <w:szCs w:val="24"/>
        </w:rPr>
        <w:t xml:space="preserve">в читалищата през 2026 </w:t>
      </w:r>
      <w:r w:rsidRPr="00952CCB">
        <w:rPr>
          <w:rFonts w:ascii="Times New Roman" w:hAnsi="Times New Roman" w:cs="Times New Roman"/>
          <w:sz w:val="24"/>
          <w:szCs w:val="24"/>
        </w:rPr>
        <w:t>г. са:</w:t>
      </w:r>
    </w:p>
    <w:p w:rsidR="0072445C" w:rsidRPr="00952CCB" w:rsidRDefault="0072445C" w:rsidP="0072445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4004"/>
        <w:gridCol w:w="3384"/>
        <w:gridCol w:w="1369"/>
      </w:tblGrid>
      <w:tr w:rsidR="0072445C" w:rsidRPr="00952CCB" w:rsidTr="0072445C">
        <w:tc>
          <w:tcPr>
            <w:tcW w:w="534" w:type="dxa"/>
          </w:tcPr>
          <w:p w:rsidR="0072445C" w:rsidRPr="00952CCB" w:rsidRDefault="0072445C" w:rsidP="009A09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CC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072" w:type="dxa"/>
          </w:tcPr>
          <w:p w:rsidR="0072445C" w:rsidRPr="00952CCB" w:rsidRDefault="0072445C" w:rsidP="009A093E">
            <w:pPr>
              <w:tabs>
                <w:tab w:val="left" w:pos="107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CC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Читалище</w:t>
            </w:r>
          </w:p>
        </w:tc>
        <w:tc>
          <w:tcPr>
            <w:tcW w:w="3440" w:type="dxa"/>
          </w:tcPr>
          <w:p w:rsidR="0072445C" w:rsidRPr="00952CCB" w:rsidRDefault="0072445C" w:rsidP="009A09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CCB">
              <w:rPr>
                <w:rFonts w:ascii="Times New Roman" w:hAnsi="Times New Roman" w:cs="Times New Roman"/>
                <w:b/>
                <w:sz w:val="24"/>
                <w:szCs w:val="24"/>
              </w:rPr>
              <w:t>Самодейни колективи/групи</w:t>
            </w:r>
          </w:p>
        </w:tc>
        <w:tc>
          <w:tcPr>
            <w:tcW w:w="1166" w:type="dxa"/>
          </w:tcPr>
          <w:p w:rsidR="0072445C" w:rsidRPr="00952CCB" w:rsidRDefault="0072445C" w:rsidP="009A09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2CCB">
              <w:rPr>
                <w:rFonts w:ascii="Times New Roman" w:hAnsi="Times New Roman" w:cs="Times New Roman"/>
                <w:b/>
                <w:sz w:val="24"/>
                <w:szCs w:val="24"/>
              </w:rPr>
              <w:t>Брой самодейци</w:t>
            </w:r>
          </w:p>
        </w:tc>
      </w:tr>
      <w:tr w:rsidR="0072445C" w:rsidRPr="00952CCB" w:rsidTr="00986213">
        <w:trPr>
          <w:trHeight w:val="992"/>
        </w:trPr>
        <w:tc>
          <w:tcPr>
            <w:tcW w:w="534" w:type="dxa"/>
          </w:tcPr>
          <w:p w:rsidR="0072445C" w:rsidRPr="00952CCB" w:rsidRDefault="0072445C" w:rsidP="009A09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C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2" w:type="dxa"/>
          </w:tcPr>
          <w:p w:rsidR="0072445C" w:rsidRPr="00952CCB" w:rsidRDefault="0072445C" w:rsidP="009A09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CCB">
              <w:rPr>
                <w:rFonts w:ascii="Times New Roman" w:hAnsi="Times New Roman" w:cs="Times New Roman"/>
                <w:sz w:val="24"/>
                <w:szCs w:val="24"/>
              </w:rPr>
              <w:t xml:space="preserve">НЧ „ Войвода Генчо </w:t>
            </w:r>
            <w:proofErr w:type="spellStart"/>
            <w:r w:rsidRPr="00952CCB">
              <w:rPr>
                <w:rFonts w:ascii="Times New Roman" w:hAnsi="Times New Roman" w:cs="Times New Roman"/>
                <w:sz w:val="24"/>
                <w:szCs w:val="24"/>
              </w:rPr>
              <w:t>Къргов</w:t>
            </w:r>
            <w:proofErr w:type="spellEnd"/>
            <w:r w:rsidRPr="00952CCB">
              <w:rPr>
                <w:rFonts w:ascii="Times New Roman" w:hAnsi="Times New Roman" w:cs="Times New Roman"/>
                <w:sz w:val="24"/>
                <w:szCs w:val="24"/>
              </w:rPr>
              <w:t xml:space="preserve"> – 1920 ” гр. Гурково </w:t>
            </w:r>
          </w:p>
        </w:tc>
        <w:tc>
          <w:tcPr>
            <w:tcW w:w="3440" w:type="dxa"/>
          </w:tcPr>
          <w:p w:rsidR="00500647" w:rsidRDefault="00500647" w:rsidP="0050064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5006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0647">
              <w:rPr>
                <w:rFonts w:ascii="Times New Roman" w:eastAsia="Calibri" w:hAnsi="Times New Roman" w:cs="Times New Roman"/>
                <w:sz w:val="24"/>
                <w:szCs w:val="24"/>
              </w:rPr>
              <w:t>Мажоретен</w:t>
            </w:r>
            <w:proofErr w:type="spellEnd"/>
            <w:r w:rsidRPr="005006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състав  </w:t>
            </w:r>
          </w:p>
          <w:p w:rsidR="00500647" w:rsidRDefault="00500647" w:rsidP="0050064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Pr="005006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Детско-юношески танцов състав </w:t>
            </w:r>
          </w:p>
          <w:p w:rsidR="00500647" w:rsidRPr="00500647" w:rsidRDefault="00500647" w:rsidP="0050064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5006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Младежки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танцов състав </w:t>
            </w:r>
          </w:p>
          <w:p w:rsidR="00500647" w:rsidRPr="00500647" w:rsidRDefault="00500647" w:rsidP="0050064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Група за народно пеене </w:t>
            </w:r>
          </w:p>
          <w:p w:rsidR="00500647" w:rsidRPr="00500647" w:rsidRDefault="00500647" w:rsidP="0050064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 Група за автентичен фолклор </w:t>
            </w:r>
          </w:p>
          <w:p w:rsidR="00500647" w:rsidRPr="00500647" w:rsidRDefault="00500647" w:rsidP="0050064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Лазарска група </w:t>
            </w:r>
          </w:p>
          <w:p w:rsidR="00500647" w:rsidRPr="00500647" w:rsidRDefault="00500647" w:rsidP="0050064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 Коледарска група</w:t>
            </w:r>
          </w:p>
          <w:p w:rsidR="00500647" w:rsidRPr="00500647" w:rsidRDefault="00500647" w:rsidP="0050064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 Танцов клуб </w:t>
            </w:r>
          </w:p>
          <w:p w:rsidR="00500647" w:rsidRPr="00500647" w:rsidRDefault="00500647" w:rsidP="0050064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9. </w:t>
            </w:r>
            <w:r w:rsidRPr="00500647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Художествена гимнастика -22</w:t>
            </w:r>
          </w:p>
          <w:p w:rsidR="00500647" w:rsidRPr="00500647" w:rsidRDefault="00500647" w:rsidP="0050064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Пилатес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00647" w:rsidRPr="00500647" w:rsidRDefault="00500647" w:rsidP="0050064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11. ММА клуб </w:t>
            </w:r>
          </w:p>
          <w:p w:rsidR="0072445C" w:rsidRPr="00952CCB" w:rsidRDefault="0072445C" w:rsidP="009A09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500647" w:rsidRPr="00500647" w:rsidRDefault="00500647" w:rsidP="0050064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4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500647" w:rsidRPr="00500647" w:rsidRDefault="00500647" w:rsidP="00500647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47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  <w:p w:rsidR="00500647" w:rsidRDefault="00500647" w:rsidP="00724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647" w:rsidRDefault="00500647" w:rsidP="00500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500647" w:rsidRDefault="00500647" w:rsidP="005006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647" w:rsidRDefault="00500647" w:rsidP="00500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500647" w:rsidRDefault="00500647" w:rsidP="005006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647" w:rsidRDefault="00500647" w:rsidP="00500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500647" w:rsidRDefault="00500647" w:rsidP="005006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647" w:rsidRDefault="00500647" w:rsidP="00500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500647" w:rsidRDefault="00500647" w:rsidP="005006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647" w:rsidRDefault="00500647" w:rsidP="00500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500647" w:rsidRDefault="00500647" w:rsidP="005006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647" w:rsidRDefault="00500647" w:rsidP="00500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500647" w:rsidRDefault="00500647" w:rsidP="005006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647" w:rsidRDefault="00500647" w:rsidP="00500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500647" w:rsidRDefault="00500647" w:rsidP="005006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647" w:rsidRDefault="00500647" w:rsidP="00500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00647" w:rsidRDefault="00500647" w:rsidP="005006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45C" w:rsidRPr="00500647" w:rsidRDefault="00500647" w:rsidP="00500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2445C" w:rsidRPr="00952CCB" w:rsidTr="0072445C">
        <w:trPr>
          <w:trHeight w:val="1694"/>
        </w:trPr>
        <w:tc>
          <w:tcPr>
            <w:tcW w:w="534" w:type="dxa"/>
          </w:tcPr>
          <w:p w:rsidR="0072445C" w:rsidRPr="00952CCB" w:rsidRDefault="0072445C" w:rsidP="009A09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C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2" w:type="dxa"/>
          </w:tcPr>
          <w:p w:rsidR="0072445C" w:rsidRPr="00952CCB" w:rsidRDefault="0072445C" w:rsidP="009A09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CCB">
              <w:rPr>
                <w:rFonts w:ascii="Times New Roman" w:hAnsi="Times New Roman" w:cs="Times New Roman"/>
                <w:sz w:val="24"/>
                <w:szCs w:val="24"/>
              </w:rPr>
              <w:t xml:space="preserve">НЧ „ Изгрев – 1924 ” с. Паничерево </w:t>
            </w:r>
          </w:p>
        </w:tc>
        <w:tc>
          <w:tcPr>
            <w:tcW w:w="3440" w:type="dxa"/>
          </w:tcPr>
          <w:p w:rsidR="0072445C" w:rsidRPr="00952CCB" w:rsidRDefault="0072445C" w:rsidP="00724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CC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32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CCB">
              <w:rPr>
                <w:rFonts w:ascii="Times New Roman" w:hAnsi="Times New Roman" w:cs="Times New Roman"/>
                <w:sz w:val="24"/>
                <w:szCs w:val="24"/>
              </w:rPr>
              <w:t>Детски танцов състав</w:t>
            </w:r>
          </w:p>
          <w:p w:rsidR="0072445C" w:rsidRPr="00952CCB" w:rsidRDefault="0072445C" w:rsidP="00724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CC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32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CCB">
              <w:rPr>
                <w:rFonts w:ascii="Times New Roman" w:hAnsi="Times New Roman" w:cs="Times New Roman"/>
                <w:sz w:val="24"/>
                <w:szCs w:val="24"/>
              </w:rPr>
              <w:t>Танцов състав-възрастни</w:t>
            </w:r>
          </w:p>
          <w:p w:rsidR="0072445C" w:rsidRPr="00952CCB" w:rsidRDefault="0072445C" w:rsidP="00724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CC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832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CCB">
              <w:rPr>
                <w:rFonts w:ascii="Times New Roman" w:hAnsi="Times New Roman" w:cs="Times New Roman"/>
                <w:sz w:val="24"/>
                <w:szCs w:val="24"/>
              </w:rPr>
              <w:t>Женска певческа група</w:t>
            </w:r>
          </w:p>
          <w:p w:rsidR="0072445C" w:rsidRPr="00952CCB" w:rsidRDefault="0072445C" w:rsidP="00724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CC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832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CCB">
              <w:rPr>
                <w:rFonts w:ascii="Times New Roman" w:hAnsi="Times New Roman" w:cs="Times New Roman"/>
                <w:sz w:val="24"/>
                <w:szCs w:val="24"/>
              </w:rPr>
              <w:t>Коледарска група</w:t>
            </w:r>
          </w:p>
          <w:p w:rsidR="0072445C" w:rsidRPr="00952CCB" w:rsidRDefault="0072445C" w:rsidP="00724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CC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832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CCB">
              <w:rPr>
                <w:rFonts w:ascii="Times New Roman" w:hAnsi="Times New Roman" w:cs="Times New Roman"/>
                <w:sz w:val="24"/>
                <w:szCs w:val="24"/>
              </w:rPr>
              <w:t>Лазарска група</w:t>
            </w:r>
          </w:p>
          <w:p w:rsidR="0072445C" w:rsidRPr="00952CCB" w:rsidRDefault="0072445C" w:rsidP="00724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CCB">
              <w:rPr>
                <w:rFonts w:ascii="Times New Roman" w:hAnsi="Times New Roman" w:cs="Times New Roman"/>
                <w:sz w:val="24"/>
                <w:szCs w:val="24"/>
              </w:rPr>
              <w:t>6. Група за местни обичаи</w:t>
            </w:r>
          </w:p>
        </w:tc>
        <w:tc>
          <w:tcPr>
            <w:tcW w:w="1166" w:type="dxa"/>
          </w:tcPr>
          <w:p w:rsidR="0072445C" w:rsidRPr="00952CCB" w:rsidRDefault="0072445C" w:rsidP="00724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CC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72445C" w:rsidRPr="00952CCB" w:rsidRDefault="00E95C82" w:rsidP="00724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72445C" w:rsidRPr="00952CCB" w:rsidRDefault="00E95C82" w:rsidP="00724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2445C" w:rsidRPr="00952CCB" w:rsidRDefault="00E95C82" w:rsidP="00724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72445C" w:rsidRPr="00952CCB" w:rsidRDefault="00E95C82" w:rsidP="00724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72445C" w:rsidRPr="00952CCB" w:rsidRDefault="00E95C82" w:rsidP="00724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2445C" w:rsidRPr="00952CCB" w:rsidTr="0072445C">
        <w:trPr>
          <w:trHeight w:val="839"/>
        </w:trPr>
        <w:tc>
          <w:tcPr>
            <w:tcW w:w="534" w:type="dxa"/>
          </w:tcPr>
          <w:p w:rsidR="0072445C" w:rsidRPr="00952CCB" w:rsidRDefault="0072445C" w:rsidP="009A09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C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072" w:type="dxa"/>
          </w:tcPr>
          <w:p w:rsidR="0072445C" w:rsidRPr="00952CCB" w:rsidRDefault="0072445C" w:rsidP="009A09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CCB">
              <w:rPr>
                <w:rFonts w:ascii="Times New Roman" w:hAnsi="Times New Roman" w:cs="Times New Roman"/>
                <w:sz w:val="24"/>
                <w:szCs w:val="24"/>
              </w:rPr>
              <w:t xml:space="preserve">НЧ „ Неделчо Попов – 1939 ” с. Конаре </w:t>
            </w:r>
          </w:p>
        </w:tc>
        <w:tc>
          <w:tcPr>
            <w:tcW w:w="3440" w:type="dxa"/>
          </w:tcPr>
          <w:p w:rsidR="0072445C" w:rsidRPr="00952CCB" w:rsidRDefault="00033EA2" w:rsidP="00724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445C" w:rsidRPr="00952C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73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445C" w:rsidRPr="00952CCB">
              <w:rPr>
                <w:rFonts w:ascii="Times New Roman" w:hAnsi="Times New Roman" w:cs="Times New Roman"/>
                <w:sz w:val="24"/>
                <w:szCs w:val="24"/>
              </w:rPr>
              <w:t>Коледарска група</w:t>
            </w:r>
          </w:p>
          <w:p w:rsidR="0072445C" w:rsidRPr="00952CCB" w:rsidRDefault="00033EA2" w:rsidP="00724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445C" w:rsidRPr="00952C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73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445C" w:rsidRPr="00952CCB">
              <w:rPr>
                <w:rFonts w:ascii="Times New Roman" w:hAnsi="Times New Roman" w:cs="Times New Roman"/>
                <w:sz w:val="24"/>
                <w:szCs w:val="24"/>
              </w:rPr>
              <w:t>Лазарска груп</w:t>
            </w:r>
            <w:r w:rsidR="00A7375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66" w:type="dxa"/>
          </w:tcPr>
          <w:p w:rsidR="0072445C" w:rsidRPr="00952CCB" w:rsidRDefault="00033EA2" w:rsidP="00724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72445C" w:rsidRPr="00952CCB" w:rsidRDefault="00033EA2" w:rsidP="00724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72445C" w:rsidRPr="00952CCB" w:rsidRDefault="0072445C" w:rsidP="007244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445C" w:rsidRPr="00952CCB" w:rsidRDefault="0072445C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52CCB" w:rsidRPr="00952CCB" w:rsidRDefault="00A73757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 2026</w:t>
      </w:r>
      <w:r w:rsidR="003E1FE1">
        <w:rPr>
          <w:rFonts w:ascii="Times New Roman" w:hAnsi="Times New Roman" w:cs="Times New Roman"/>
          <w:sz w:val="24"/>
          <w:szCs w:val="24"/>
        </w:rPr>
        <w:t xml:space="preserve"> година, читалищата от О</w:t>
      </w:r>
      <w:r w:rsidR="0072445C" w:rsidRPr="00952CCB">
        <w:rPr>
          <w:rFonts w:ascii="Times New Roman" w:hAnsi="Times New Roman" w:cs="Times New Roman"/>
          <w:sz w:val="24"/>
          <w:szCs w:val="24"/>
        </w:rPr>
        <w:t>бщина Гурково ще продължат</w:t>
      </w:r>
      <w:r w:rsidR="003E1FE1">
        <w:rPr>
          <w:rFonts w:ascii="Times New Roman" w:hAnsi="Times New Roman" w:cs="Times New Roman"/>
          <w:sz w:val="24"/>
          <w:szCs w:val="24"/>
        </w:rPr>
        <w:t xml:space="preserve"> </w:t>
      </w:r>
      <w:r w:rsidR="00952CCB" w:rsidRPr="00952CCB">
        <w:rPr>
          <w:rFonts w:ascii="Times New Roman" w:hAnsi="Times New Roman" w:cs="Times New Roman"/>
          <w:sz w:val="24"/>
          <w:szCs w:val="24"/>
        </w:rPr>
        <w:t>утвърдената практика за работа на съставите.</w:t>
      </w:r>
    </w:p>
    <w:p w:rsidR="00952CCB" w:rsidRPr="00E645C2" w:rsidRDefault="00952CCB" w:rsidP="00745DE8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 </w:t>
      </w:r>
      <w:r w:rsidRPr="00E645C2">
        <w:rPr>
          <w:rFonts w:ascii="Times New Roman" w:hAnsi="Times New Roman" w:cs="Times New Roman"/>
          <w:b/>
          <w:sz w:val="24"/>
          <w:szCs w:val="24"/>
        </w:rPr>
        <w:t>Акценти в подготовката ще бъдат:</w:t>
      </w:r>
    </w:p>
    <w:p w:rsidR="00952CCB" w:rsidRPr="00952CCB" w:rsidRDefault="00952CCB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 Провеждането на местни обичаи, организиране и провеждане на качествени културни мероприятия. Участия в селските събори.</w:t>
      </w:r>
    </w:p>
    <w:p w:rsidR="00952CCB" w:rsidRPr="00952CCB" w:rsidRDefault="00952CCB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>Участие в общински</w:t>
      </w:r>
      <w:r w:rsidR="00E645C2">
        <w:rPr>
          <w:rFonts w:ascii="Times New Roman" w:hAnsi="Times New Roman" w:cs="Times New Roman"/>
          <w:sz w:val="24"/>
          <w:szCs w:val="24"/>
        </w:rPr>
        <w:t>те празници:</w:t>
      </w:r>
      <w:r w:rsidR="00E645C2" w:rsidRPr="00E64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5C2">
        <w:rPr>
          <w:rFonts w:ascii="Times New Roman" w:hAnsi="Times New Roman" w:cs="Times New Roman"/>
          <w:sz w:val="24"/>
          <w:szCs w:val="24"/>
        </w:rPr>
        <w:t>Био</w:t>
      </w:r>
      <w:proofErr w:type="spellEnd"/>
      <w:r w:rsidR="00E645C2">
        <w:rPr>
          <w:rFonts w:ascii="Times New Roman" w:hAnsi="Times New Roman" w:cs="Times New Roman"/>
          <w:sz w:val="24"/>
          <w:szCs w:val="24"/>
        </w:rPr>
        <w:t xml:space="preserve"> рали „Гурково” през 2026</w:t>
      </w:r>
      <w:r w:rsidR="00E645C2" w:rsidRPr="00952CCB">
        <w:rPr>
          <w:rFonts w:ascii="Times New Roman" w:hAnsi="Times New Roman" w:cs="Times New Roman"/>
          <w:sz w:val="24"/>
          <w:szCs w:val="24"/>
        </w:rPr>
        <w:t xml:space="preserve"> г.</w:t>
      </w:r>
      <w:r w:rsidR="00E645C2">
        <w:rPr>
          <w:rFonts w:ascii="Times New Roman" w:hAnsi="Times New Roman" w:cs="Times New Roman"/>
          <w:sz w:val="24"/>
          <w:szCs w:val="24"/>
        </w:rPr>
        <w:t>, Празник на розата,</w:t>
      </w:r>
      <w:r w:rsidRPr="00952CCB">
        <w:rPr>
          <w:rFonts w:ascii="Times New Roman" w:hAnsi="Times New Roman" w:cs="Times New Roman"/>
          <w:sz w:val="24"/>
          <w:szCs w:val="24"/>
        </w:rPr>
        <w:t xml:space="preserve"> Празник на Община Гурково,</w:t>
      </w:r>
      <w:r w:rsidR="00E645C2">
        <w:rPr>
          <w:rFonts w:ascii="Times New Roman" w:hAnsi="Times New Roman" w:cs="Times New Roman"/>
          <w:sz w:val="24"/>
          <w:szCs w:val="24"/>
        </w:rPr>
        <w:t xml:space="preserve"> „</w:t>
      </w:r>
      <w:r w:rsidRPr="00952CCB">
        <w:rPr>
          <w:rFonts w:ascii="Times New Roman" w:hAnsi="Times New Roman" w:cs="Times New Roman"/>
          <w:sz w:val="24"/>
          <w:szCs w:val="24"/>
        </w:rPr>
        <w:t>Балканът пее и разказва</w:t>
      </w:r>
      <w:r w:rsidR="00E645C2">
        <w:rPr>
          <w:rFonts w:ascii="Times New Roman" w:hAnsi="Times New Roman" w:cs="Times New Roman"/>
          <w:sz w:val="24"/>
          <w:szCs w:val="24"/>
        </w:rPr>
        <w:t>“</w:t>
      </w:r>
      <w:r w:rsidRPr="00952CCB">
        <w:rPr>
          <w:rFonts w:ascii="Times New Roman" w:hAnsi="Times New Roman" w:cs="Times New Roman"/>
          <w:sz w:val="24"/>
          <w:szCs w:val="24"/>
        </w:rPr>
        <w:t>-празник на балканските градове</w:t>
      </w:r>
      <w:r w:rsidR="00E645C2">
        <w:rPr>
          <w:rFonts w:ascii="Times New Roman" w:hAnsi="Times New Roman" w:cs="Times New Roman"/>
          <w:sz w:val="24"/>
          <w:szCs w:val="24"/>
        </w:rPr>
        <w:t>, Димитровден, както  и други</w:t>
      </w:r>
      <w:r w:rsidRPr="00952CCB">
        <w:rPr>
          <w:rFonts w:ascii="Times New Roman" w:hAnsi="Times New Roman" w:cs="Times New Roman"/>
          <w:sz w:val="24"/>
          <w:szCs w:val="24"/>
        </w:rPr>
        <w:t xml:space="preserve"> регионални и национални фестивали. </w:t>
      </w:r>
    </w:p>
    <w:p w:rsidR="00E645C2" w:rsidRDefault="00E645C2" w:rsidP="00745DE8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647D" w:rsidRDefault="00DC647D" w:rsidP="00745DE8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2CCB" w:rsidRPr="00952CCB" w:rsidRDefault="00C72D5A" w:rsidP="00745DE8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952CCB" w:rsidRPr="00952CCB">
        <w:rPr>
          <w:rFonts w:ascii="Times New Roman" w:hAnsi="Times New Roman" w:cs="Times New Roman"/>
          <w:b/>
          <w:sz w:val="24"/>
          <w:szCs w:val="24"/>
        </w:rPr>
        <w:t>. Изготвяне на проекти</w:t>
      </w:r>
    </w:p>
    <w:p w:rsidR="00363558" w:rsidRDefault="00952CCB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 Дейността по изготвянето на проекти по различни програми на ЕС и Министерството на културата да заеме полагащото й се основно място в дейността на читалищните настоятелства. Д.Финансово – счетоводна дейност </w:t>
      </w:r>
    </w:p>
    <w:p w:rsidR="00E645C2" w:rsidRDefault="00E645C2" w:rsidP="00745DE8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3558" w:rsidRDefault="00C72D5A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363558" w:rsidRPr="00952CC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63558">
        <w:rPr>
          <w:rFonts w:ascii="Times New Roman" w:hAnsi="Times New Roman" w:cs="Times New Roman"/>
          <w:b/>
          <w:sz w:val="24"/>
          <w:szCs w:val="24"/>
        </w:rPr>
        <w:t>Финансово – счетоводна дейност.</w:t>
      </w:r>
    </w:p>
    <w:p w:rsidR="00952CCB" w:rsidRPr="00952CCB" w:rsidRDefault="00952CCB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Основни източници за финансиране дейността на читалищата са държавата чрез субсидии и общината. </w:t>
      </w:r>
    </w:p>
    <w:p w:rsidR="00952CCB" w:rsidRPr="00952CCB" w:rsidRDefault="00952CCB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>Читалищата събират и собствени средства от други източници, както следва: членски внос, дарения, такси, отдаване помещения под наем, като в малките населени места тези източници са несигурни и носят минимални приходи на читалищата.</w:t>
      </w:r>
    </w:p>
    <w:p w:rsidR="0072445C" w:rsidRPr="00952CCB" w:rsidRDefault="00952CCB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 Тук е ролята на Настоятелствата да проявят организаторски и мениджърски способности, за да може читалищата да функционират </w:t>
      </w:r>
      <w:r w:rsidR="003E1FE1">
        <w:rPr>
          <w:rFonts w:ascii="Times New Roman" w:hAnsi="Times New Roman" w:cs="Times New Roman"/>
          <w:sz w:val="24"/>
          <w:szCs w:val="24"/>
        </w:rPr>
        <w:t>и се развиват нормално през 2026</w:t>
      </w:r>
      <w:r w:rsidRPr="00952CCB">
        <w:rPr>
          <w:rFonts w:ascii="Times New Roman" w:hAnsi="Times New Roman" w:cs="Times New Roman"/>
          <w:sz w:val="24"/>
          <w:szCs w:val="24"/>
        </w:rPr>
        <w:t xml:space="preserve"> година. </w:t>
      </w:r>
    </w:p>
    <w:p w:rsidR="00952CCB" w:rsidRPr="00952CCB" w:rsidRDefault="00952CCB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Особено важно е да се утвърждава обществено-полезната роля на читалищата като информационни и културни центрове в населените места. Доказвайки тази своя роля, читалищата ще се утвърдят като жизнено необходими за населението институции, които да продължат да бъдат подпомагани и финансирани от държавата. </w:t>
      </w:r>
    </w:p>
    <w:p w:rsidR="00952CCB" w:rsidRPr="00952CCB" w:rsidRDefault="00952CCB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>Счетоводната отчетност да бъде съобразена със законовите норми. Да се изготвят месечни финансови отчети.</w:t>
      </w:r>
    </w:p>
    <w:p w:rsidR="00952CCB" w:rsidRPr="00952CCB" w:rsidRDefault="00952CCB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Да се водят грижливо и редовно приходно-разходните документи. </w:t>
      </w:r>
    </w:p>
    <w:p w:rsidR="00952CCB" w:rsidRDefault="00952CCB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>В срок до 3</w:t>
      </w:r>
      <w:r w:rsidR="003E1FE1">
        <w:rPr>
          <w:rFonts w:ascii="Times New Roman" w:hAnsi="Times New Roman" w:cs="Times New Roman"/>
          <w:sz w:val="24"/>
          <w:szCs w:val="24"/>
        </w:rPr>
        <w:t>1</w:t>
      </w:r>
      <w:r w:rsidRPr="00952CCB">
        <w:rPr>
          <w:rFonts w:ascii="Times New Roman" w:hAnsi="Times New Roman" w:cs="Times New Roman"/>
          <w:sz w:val="24"/>
          <w:szCs w:val="24"/>
        </w:rPr>
        <w:t xml:space="preserve"> март на годината читалищните настоятелства да изготвят финансов отчет за предходната година.</w:t>
      </w:r>
    </w:p>
    <w:p w:rsidR="00363558" w:rsidRPr="00952CCB" w:rsidRDefault="00363558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52CCB" w:rsidRPr="00952CCB" w:rsidRDefault="00C72D5A" w:rsidP="00745DE8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952CCB" w:rsidRPr="00952CC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2CCB" w:rsidRPr="00952CCB">
        <w:rPr>
          <w:rFonts w:ascii="Times New Roman" w:hAnsi="Times New Roman" w:cs="Times New Roman"/>
          <w:b/>
          <w:sz w:val="24"/>
          <w:szCs w:val="24"/>
        </w:rPr>
        <w:t>Организационна дейност</w:t>
      </w:r>
    </w:p>
    <w:p w:rsidR="00952CCB" w:rsidRPr="00952CCB" w:rsidRDefault="003E1FE1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Читалищата в О</w:t>
      </w:r>
      <w:r w:rsidR="00952CCB" w:rsidRPr="00952CCB">
        <w:rPr>
          <w:rFonts w:ascii="Times New Roman" w:hAnsi="Times New Roman" w:cs="Times New Roman"/>
          <w:sz w:val="24"/>
          <w:szCs w:val="24"/>
        </w:rPr>
        <w:t xml:space="preserve">бщина Гурково организират своята дейност, като спазват основните принципи в закона – те са самостоятелни юридически лица. Всяко едно читалище поддържа своя членска маса и се ръководи от своя върховен орган – общото събрание, а през времето, в което </w:t>
      </w:r>
      <w:r w:rsidR="00363558">
        <w:rPr>
          <w:rFonts w:ascii="Times New Roman" w:hAnsi="Times New Roman" w:cs="Times New Roman"/>
          <w:sz w:val="24"/>
          <w:szCs w:val="24"/>
        </w:rPr>
        <w:t>не функционира – от законно избрано читалищно настоятелство.</w:t>
      </w:r>
    </w:p>
    <w:p w:rsidR="00B95E0B" w:rsidRDefault="00952CCB" w:rsidP="00952CCB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CCB">
        <w:rPr>
          <w:rFonts w:ascii="Times New Roman" w:hAnsi="Times New Roman" w:cs="Times New Roman"/>
          <w:b/>
          <w:sz w:val="24"/>
          <w:szCs w:val="24"/>
        </w:rPr>
        <w:t>ІV.МАТЕРИАЛНО – ТЕХНИЧЕСКА БАЗА</w:t>
      </w:r>
    </w:p>
    <w:p w:rsidR="00952CCB" w:rsidRPr="00B95E0B" w:rsidRDefault="00952CCB" w:rsidP="00952CC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B95E0B" w:rsidRPr="00B95E0B">
        <w:rPr>
          <w:rFonts w:ascii="Times New Roman" w:hAnsi="Times New Roman" w:cs="Times New Roman"/>
          <w:sz w:val="24"/>
          <w:szCs w:val="24"/>
        </w:rPr>
        <w:t>Материално-техническата база на читалищата включва сграден фонд, оборудването и обзавеждането на библиотеки, салони, зали и други помещения. Основните задачи, п</w:t>
      </w:r>
      <w:r w:rsidR="00B95E0B">
        <w:rPr>
          <w:rFonts w:ascii="Times New Roman" w:hAnsi="Times New Roman" w:cs="Times New Roman"/>
          <w:sz w:val="24"/>
          <w:szCs w:val="24"/>
        </w:rPr>
        <w:t>о които ще се работи и през 2026</w:t>
      </w:r>
      <w:r w:rsidR="00B95E0B" w:rsidRPr="00B95E0B">
        <w:rPr>
          <w:rFonts w:ascii="Times New Roman" w:hAnsi="Times New Roman" w:cs="Times New Roman"/>
          <w:sz w:val="24"/>
          <w:szCs w:val="24"/>
        </w:rPr>
        <w:t xml:space="preserve"> г., са свързани със създаване на по-добри условия за работа на персонала, потребителите и самодейците</w:t>
      </w:r>
      <w:r w:rsidR="00B95E0B">
        <w:rPr>
          <w:rFonts w:ascii="Times New Roman" w:hAnsi="Times New Roman" w:cs="Times New Roman"/>
          <w:sz w:val="24"/>
          <w:szCs w:val="24"/>
        </w:rPr>
        <w:t>.</w:t>
      </w:r>
    </w:p>
    <w:p w:rsidR="00952CCB" w:rsidRPr="00952CCB" w:rsidRDefault="00952CCB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2CCB">
        <w:rPr>
          <w:rFonts w:ascii="Times New Roman" w:hAnsi="Times New Roman" w:cs="Times New Roman"/>
          <w:sz w:val="24"/>
          <w:szCs w:val="24"/>
        </w:rPr>
        <w:t>Подържане</w:t>
      </w:r>
      <w:proofErr w:type="spellEnd"/>
      <w:r w:rsidRPr="00952CCB">
        <w:rPr>
          <w:rFonts w:ascii="Times New Roman" w:hAnsi="Times New Roman" w:cs="Times New Roman"/>
          <w:sz w:val="24"/>
          <w:szCs w:val="24"/>
        </w:rPr>
        <w:t xml:space="preserve"> на добра хигиена в сградите на читалищата. </w:t>
      </w:r>
    </w:p>
    <w:p w:rsidR="00952CCB" w:rsidRPr="00952CCB" w:rsidRDefault="00952CCB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Да се стопанисват добре наличните музейни експонати, костюми и библиотечен фонд. </w:t>
      </w:r>
    </w:p>
    <w:p w:rsidR="00952CCB" w:rsidRPr="00952CCB" w:rsidRDefault="00952CCB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b/>
          <w:sz w:val="24"/>
          <w:szCs w:val="24"/>
        </w:rPr>
        <w:t>V.ПАРТНЬОРСТВА</w:t>
      </w:r>
      <w:r w:rsidRPr="00952C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2CCB" w:rsidRPr="00952CCB" w:rsidRDefault="00952CCB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Основи партньори в дейността на читалищата са Община Гурково, кметствата в селата, училищата и детските градини в общината, местни фирми и организации. </w:t>
      </w:r>
    </w:p>
    <w:p w:rsidR="00952CCB" w:rsidRDefault="00952CCB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Принципите, при които се ръководят читалищата в отношенията със своите партньори са : отговорност и коректност. </w:t>
      </w:r>
    </w:p>
    <w:p w:rsidR="00952CCB" w:rsidRPr="00952CCB" w:rsidRDefault="00952CCB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52CCB" w:rsidRPr="00952CCB" w:rsidRDefault="00952CCB" w:rsidP="00745DE8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CCB">
        <w:rPr>
          <w:rFonts w:ascii="Times New Roman" w:hAnsi="Times New Roman" w:cs="Times New Roman"/>
          <w:b/>
          <w:sz w:val="24"/>
          <w:szCs w:val="24"/>
        </w:rPr>
        <w:t>VІ. КУЛТУРЕН КАЛЕНДАР</w:t>
      </w:r>
    </w:p>
    <w:p w:rsidR="00952CCB" w:rsidRDefault="00952CCB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 Културните прояви на читалищата се включват в Култур</w:t>
      </w:r>
      <w:r w:rsidR="003E1FE1">
        <w:rPr>
          <w:rFonts w:ascii="Times New Roman" w:hAnsi="Times New Roman" w:cs="Times New Roman"/>
          <w:sz w:val="24"/>
          <w:szCs w:val="24"/>
        </w:rPr>
        <w:t>ния календар на общината за 2026</w:t>
      </w:r>
      <w:r w:rsidRPr="00952CCB">
        <w:rPr>
          <w:rFonts w:ascii="Times New Roman" w:hAnsi="Times New Roman" w:cs="Times New Roman"/>
          <w:sz w:val="24"/>
          <w:szCs w:val="24"/>
        </w:rPr>
        <w:t xml:space="preserve"> година. </w:t>
      </w:r>
    </w:p>
    <w:p w:rsidR="00363558" w:rsidRPr="00952CCB" w:rsidRDefault="00363558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52CCB" w:rsidRPr="00952CCB" w:rsidRDefault="00952CCB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>Неразделна част от настоящата програма са годишните</w:t>
      </w:r>
      <w:r w:rsidR="003E1FE1">
        <w:rPr>
          <w:rFonts w:ascii="Times New Roman" w:hAnsi="Times New Roman" w:cs="Times New Roman"/>
          <w:sz w:val="24"/>
          <w:szCs w:val="24"/>
        </w:rPr>
        <w:t xml:space="preserve"> програми на всяко читалище от Община Гурково за 2026</w:t>
      </w:r>
      <w:r w:rsidRPr="00952CCB">
        <w:rPr>
          <w:rFonts w:ascii="Times New Roman" w:hAnsi="Times New Roman" w:cs="Times New Roman"/>
          <w:sz w:val="24"/>
          <w:szCs w:val="24"/>
        </w:rPr>
        <w:t xml:space="preserve"> година, както следва:</w:t>
      </w:r>
    </w:p>
    <w:p w:rsidR="00952CCB" w:rsidRPr="00952CCB" w:rsidRDefault="00363558" w:rsidP="00952CC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2CCB" w:rsidRPr="00952CCB" w:rsidRDefault="00952CCB" w:rsidP="00DC64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Годишна програма на НЧ „Войвода Генчо </w:t>
      </w:r>
      <w:proofErr w:type="spellStart"/>
      <w:r w:rsidRPr="00952CCB">
        <w:rPr>
          <w:rFonts w:ascii="Times New Roman" w:hAnsi="Times New Roman" w:cs="Times New Roman"/>
          <w:sz w:val="24"/>
          <w:szCs w:val="24"/>
        </w:rPr>
        <w:t>Къргов</w:t>
      </w:r>
      <w:proofErr w:type="spellEnd"/>
      <w:r w:rsidRPr="00952CCB">
        <w:rPr>
          <w:rFonts w:ascii="Times New Roman" w:hAnsi="Times New Roman" w:cs="Times New Roman"/>
          <w:sz w:val="24"/>
          <w:szCs w:val="24"/>
        </w:rPr>
        <w:t xml:space="preserve"> – 1920” гр. Гурково </w:t>
      </w:r>
    </w:p>
    <w:p w:rsidR="00952CCB" w:rsidRPr="00952CCB" w:rsidRDefault="00952CCB" w:rsidP="00952CC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Годишна програма на НЧ „Изгрев – 1924” с. Паничерево </w:t>
      </w:r>
    </w:p>
    <w:p w:rsidR="00952CCB" w:rsidRDefault="00952CCB" w:rsidP="00952CC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Годишна програма на НЧ „Неделчо Попов – 1939” с. Конаре </w:t>
      </w:r>
    </w:p>
    <w:p w:rsidR="007A29AA" w:rsidRPr="00952CCB" w:rsidRDefault="007A29AA" w:rsidP="00952CC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95E0B" w:rsidRDefault="00B95E0B" w:rsidP="00952CCB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E0B">
        <w:rPr>
          <w:rFonts w:ascii="Times New Roman" w:hAnsi="Times New Roman" w:cs="Times New Roman"/>
          <w:b/>
          <w:sz w:val="24"/>
          <w:szCs w:val="24"/>
        </w:rPr>
        <w:t>VII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95E0B">
        <w:rPr>
          <w:rFonts w:ascii="Times New Roman" w:hAnsi="Times New Roman" w:cs="Times New Roman"/>
          <w:b/>
          <w:sz w:val="24"/>
          <w:szCs w:val="24"/>
        </w:rPr>
        <w:t>ЗАКЛЮЧИТЕЛНА ЧАСТ</w:t>
      </w:r>
    </w:p>
    <w:p w:rsidR="00B95E0B" w:rsidRPr="00B95E0B" w:rsidRDefault="00B95E0B" w:rsidP="00952CCB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5E0B" w:rsidRDefault="00B95E0B" w:rsidP="00952CC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5E0B">
        <w:rPr>
          <w:rFonts w:ascii="Times New Roman" w:hAnsi="Times New Roman" w:cs="Times New Roman"/>
          <w:sz w:val="24"/>
          <w:szCs w:val="24"/>
        </w:rPr>
        <w:t xml:space="preserve"> Изпълнението на Програмата ще даде възможност за реализация на набелязаните цели, задачите и основните дейности. Успешното им изпълнение ще спомогне за: </w:t>
      </w:r>
    </w:p>
    <w:p w:rsidR="00B95E0B" w:rsidRDefault="00B95E0B" w:rsidP="00952CC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5E0B">
        <w:rPr>
          <w:rFonts w:ascii="Times New Roman" w:hAnsi="Times New Roman" w:cs="Times New Roman"/>
          <w:sz w:val="24"/>
          <w:szCs w:val="24"/>
        </w:rPr>
        <w:t xml:space="preserve">- опазването и съхраняването на културното и историческо наследство във времето на глобализация и утвърждаване на празници и събития, даващи възможност за удовлетворяване нуждите на бъдещите поколения да се запознаят с миналото на родния край; </w:t>
      </w:r>
    </w:p>
    <w:p w:rsidR="00B95E0B" w:rsidRDefault="00B95E0B" w:rsidP="00952CC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5E0B">
        <w:rPr>
          <w:rFonts w:ascii="Times New Roman" w:hAnsi="Times New Roman" w:cs="Times New Roman"/>
          <w:sz w:val="24"/>
          <w:szCs w:val="24"/>
        </w:rPr>
        <w:t xml:space="preserve">- подпомагането и развитието на любителското художествено творчество ще стимулира младите хора и талантливите дарования; </w:t>
      </w:r>
    </w:p>
    <w:p w:rsidR="00B95E0B" w:rsidRDefault="00B95E0B" w:rsidP="00952CC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5E0B">
        <w:rPr>
          <w:rFonts w:ascii="Times New Roman" w:hAnsi="Times New Roman" w:cs="Times New Roman"/>
          <w:sz w:val="24"/>
          <w:szCs w:val="24"/>
        </w:rPr>
        <w:t xml:space="preserve">- уреждането и поддържането на библиотечните колекции ще подпомогне образователния процес в посока на получаване на нови знания; </w:t>
      </w:r>
    </w:p>
    <w:p w:rsidR="00B95E0B" w:rsidRDefault="00B95E0B" w:rsidP="00952CC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5E0B">
        <w:rPr>
          <w:rFonts w:ascii="Times New Roman" w:hAnsi="Times New Roman" w:cs="Times New Roman"/>
          <w:sz w:val="24"/>
          <w:szCs w:val="24"/>
        </w:rPr>
        <w:t xml:space="preserve">- реализирането на разнообразни и иновативни инициативи ще допринесе за обогатяване на културния живот в общината; </w:t>
      </w:r>
    </w:p>
    <w:p w:rsidR="00B95E0B" w:rsidRDefault="00B95E0B" w:rsidP="00952CC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5E0B">
        <w:rPr>
          <w:rFonts w:ascii="Times New Roman" w:hAnsi="Times New Roman" w:cs="Times New Roman"/>
          <w:sz w:val="24"/>
          <w:szCs w:val="24"/>
        </w:rPr>
        <w:t xml:space="preserve">- усвояването на знания за новите информационни технологии ще отвори врата към необятното глобално пространство. </w:t>
      </w:r>
    </w:p>
    <w:p w:rsidR="00B95E0B" w:rsidRPr="00B95E0B" w:rsidRDefault="00B95E0B" w:rsidP="00952CC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5E0B">
        <w:rPr>
          <w:rFonts w:ascii="Times New Roman" w:hAnsi="Times New Roman" w:cs="Times New Roman"/>
          <w:sz w:val="24"/>
          <w:szCs w:val="24"/>
        </w:rPr>
        <w:t xml:space="preserve">Изпълнението на тази програма ще има съществен принос за постигане на интегриран подход за развитие на образованието и културата и превръщането на </w:t>
      </w:r>
      <w:r w:rsidRPr="00B95E0B">
        <w:rPr>
          <w:rFonts w:ascii="Times New Roman" w:hAnsi="Times New Roman" w:cs="Times New Roman"/>
          <w:sz w:val="24"/>
          <w:szCs w:val="24"/>
        </w:rPr>
        <w:lastRenderedPageBreak/>
        <w:t>народните читалища не само в духовни, но и в съвременни информационни центрове като привлекателно и притегателно място за хората.</w:t>
      </w:r>
    </w:p>
    <w:p w:rsidR="00952CCB" w:rsidRPr="00952CCB" w:rsidRDefault="00952CCB" w:rsidP="00C935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2CCB" w:rsidRPr="00952CCB" w:rsidRDefault="00952CCB" w:rsidP="00952CC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 xml:space="preserve">Забележка: </w:t>
      </w:r>
    </w:p>
    <w:p w:rsidR="00952CCB" w:rsidRPr="00952CCB" w:rsidRDefault="00952CCB" w:rsidP="00952CCB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2CCB">
        <w:rPr>
          <w:rFonts w:ascii="Times New Roman" w:hAnsi="Times New Roman" w:cs="Times New Roman"/>
          <w:i/>
          <w:sz w:val="24"/>
          <w:szCs w:val="24"/>
        </w:rPr>
        <w:t>Програмата за развитие на читалищната дейност е разработена и изготвена на база внесените предложения от председателите на Народните читалища от община Гурк</w:t>
      </w:r>
      <w:r w:rsidR="00AB2CE9">
        <w:rPr>
          <w:rFonts w:ascii="Times New Roman" w:hAnsi="Times New Roman" w:cs="Times New Roman"/>
          <w:i/>
          <w:sz w:val="24"/>
          <w:szCs w:val="24"/>
        </w:rPr>
        <w:t>ово до кмета на Общината за 2025</w:t>
      </w:r>
      <w:r w:rsidRPr="00952CCB">
        <w:rPr>
          <w:rFonts w:ascii="Times New Roman" w:hAnsi="Times New Roman" w:cs="Times New Roman"/>
          <w:i/>
          <w:sz w:val="24"/>
          <w:szCs w:val="24"/>
        </w:rPr>
        <w:t xml:space="preserve"> година. </w:t>
      </w:r>
    </w:p>
    <w:p w:rsidR="00952CCB" w:rsidRPr="00952CCB" w:rsidRDefault="00952CCB" w:rsidP="00952CCB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2CCB">
        <w:rPr>
          <w:rFonts w:ascii="Times New Roman" w:hAnsi="Times New Roman" w:cs="Times New Roman"/>
          <w:i/>
          <w:sz w:val="24"/>
          <w:szCs w:val="24"/>
        </w:rPr>
        <w:t>Програмата е отворена за допълнения. Тя е визирала най-общите положения, заложени в плановете на отделните читалища.</w:t>
      </w:r>
    </w:p>
    <w:p w:rsidR="00952CCB" w:rsidRDefault="00952CCB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3529" w:rsidRPr="00952CCB" w:rsidRDefault="00C93529" w:rsidP="00C935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2CCB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ета на заседание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…….</w:t>
      </w:r>
      <w:r w:rsidRPr="00952CCB">
        <w:rPr>
          <w:rFonts w:ascii="Times New Roman" w:hAnsi="Times New Roman" w:cs="Times New Roman"/>
          <w:sz w:val="24"/>
          <w:szCs w:val="24"/>
        </w:rPr>
        <w:t xml:space="preserve">.2025 г. с Решение №  … по Протокол № …. </w:t>
      </w:r>
    </w:p>
    <w:p w:rsidR="00C93529" w:rsidRPr="00952CCB" w:rsidRDefault="00C93529" w:rsidP="00745D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C93529" w:rsidRPr="00952CCB" w:rsidSect="00745DE8">
      <w:footerReference w:type="default" r:id="rId10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EBC" w:rsidRDefault="00E44EBC" w:rsidP="00763401">
      <w:pPr>
        <w:spacing w:after="0" w:line="240" w:lineRule="auto"/>
      </w:pPr>
      <w:r>
        <w:separator/>
      </w:r>
    </w:p>
  </w:endnote>
  <w:endnote w:type="continuationSeparator" w:id="0">
    <w:p w:rsidR="00E44EBC" w:rsidRDefault="00E44EBC" w:rsidP="00763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7743419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763401" w:rsidRDefault="00763401">
            <w:pPr>
              <w:pStyle w:val="a7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от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63401" w:rsidRDefault="0076340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EBC" w:rsidRDefault="00E44EBC" w:rsidP="00763401">
      <w:pPr>
        <w:spacing w:after="0" w:line="240" w:lineRule="auto"/>
      </w:pPr>
      <w:r>
        <w:separator/>
      </w:r>
    </w:p>
  </w:footnote>
  <w:footnote w:type="continuationSeparator" w:id="0">
    <w:p w:rsidR="00E44EBC" w:rsidRDefault="00E44EBC" w:rsidP="007634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1375F"/>
    <w:multiLevelType w:val="hybridMultilevel"/>
    <w:tmpl w:val="F00CA44C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5E4E17F6"/>
    <w:multiLevelType w:val="hybridMultilevel"/>
    <w:tmpl w:val="9EE8D554"/>
    <w:lvl w:ilvl="0" w:tplc="3D96EEFA">
      <w:numFmt w:val="bullet"/>
      <w:lvlText w:val="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7BFC4826"/>
    <w:multiLevelType w:val="hybridMultilevel"/>
    <w:tmpl w:val="3C3C47E0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75A"/>
    <w:rsid w:val="00033EA2"/>
    <w:rsid w:val="000E1C58"/>
    <w:rsid w:val="001E4E68"/>
    <w:rsid w:val="0035327B"/>
    <w:rsid w:val="00363558"/>
    <w:rsid w:val="003E1FE1"/>
    <w:rsid w:val="003E5232"/>
    <w:rsid w:val="00500647"/>
    <w:rsid w:val="00511F8B"/>
    <w:rsid w:val="00584BC3"/>
    <w:rsid w:val="006F4729"/>
    <w:rsid w:val="0072375A"/>
    <w:rsid w:val="0072445C"/>
    <w:rsid w:val="00745DE8"/>
    <w:rsid w:val="007567C5"/>
    <w:rsid w:val="00763401"/>
    <w:rsid w:val="007A29AA"/>
    <w:rsid w:val="0083262C"/>
    <w:rsid w:val="008D3AE4"/>
    <w:rsid w:val="008E2F84"/>
    <w:rsid w:val="00952CCB"/>
    <w:rsid w:val="00986213"/>
    <w:rsid w:val="00A73757"/>
    <w:rsid w:val="00AB2CE9"/>
    <w:rsid w:val="00B30A23"/>
    <w:rsid w:val="00B95E0B"/>
    <w:rsid w:val="00C72D5A"/>
    <w:rsid w:val="00C93529"/>
    <w:rsid w:val="00CC0B2E"/>
    <w:rsid w:val="00DC647D"/>
    <w:rsid w:val="00DD7E9E"/>
    <w:rsid w:val="00E44EBC"/>
    <w:rsid w:val="00E645C2"/>
    <w:rsid w:val="00E95C82"/>
    <w:rsid w:val="00EF1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5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4BC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63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763401"/>
  </w:style>
  <w:style w:type="paragraph" w:styleId="a7">
    <w:name w:val="footer"/>
    <w:basedOn w:val="a"/>
    <w:link w:val="a8"/>
    <w:uiPriority w:val="99"/>
    <w:unhideWhenUsed/>
    <w:rsid w:val="00763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763401"/>
  </w:style>
  <w:style w:type="paragraph" w:styleId="a9">
    <w:name w:val="Balloon Text"/>
    <w:basedOn w:val="a"/>
    <w:link w:val="aa"/>
    <w:uiPriority w:val="99"/>
    <w:semiHidden/>
    <w:unhideWhenUsed/>
    <w:rsid w:val="00763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7634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5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4BC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63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763401"/>
  </w:style>
  <w:style w:type="paragraph" w:styleId="a7">
    <w:name w:val="footer"/>
    <w:basedOn w:val="a"/>
    <w:link w:val="a8"/>
    <w:uiPriority w:val="99"/>
    <w:unhideWhenUsed/>
    <w:rsid w:val="00763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763401"/>
  </w:style>
  <w:style w:type="paragraph" w:styleId="a9">
    <w:name w:val="Balloon Text"/>
    <w:basedOn w:val="a"/>
    <w:link w:val="aa"/>
    <w:uiPriority w:val="99"/>
    <w:semiHidden/>
    <w:unhideWhenUsed/>
    <w:rsid w:val="00763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7634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0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345DD-0CE4-447D-BDBA-5E25BF8E1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2192</Words>
  <Characters>12497</Characters>
  <Application>Microsoft Office Word</Application>
  <DocSecurity>0</DocSecurity>
  <Lines>104</Lines>
  <Paragraphs>29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</dc:creator>
  <cp:lastModifiedBy>ObSavet</cp:lastModifiedBy>
  <cp:revision>27</cp:revision>
  <cp:lastPrinted>2025-11-18T11:49:00Z</cp:lastPrinted>
  <dcterms:created xsi:type="dcterms:W3CDTF">2025-11-13T12:11:00Z</dcterms:created>
  <dcterms:modified xsi:type="dcterms:W3CDTF">2025-11-18T11:50:00Z</dcterms:modified>
</cp:coreProperties>
</file>